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A9" w:rsidRDefault="009122A9" w:rsidP="00665FFE">
      <w:pPr>
        <w:widowControl/>
        <w:snapToGrid w:val="0"/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</w:pPr>
    </w:p>
    <w:p w:rsidR="006304D9" w:rsidRPr="00C35540" w:rsidRDefault="006304D9" w:rsidP="00734274">
      <w:pPr>
        <w:widowControl/>
        <w:snapToGrid w:val="0"/>
        <w:jc w:val="center"/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</w:pPr>
      <w:r w:rsidRPr="00C35540">
        <w:rPr>
          <w:rFonts w:ascii="標楷體" w:eastAsia="標楷體" w:hAnsi="標楷體" w:cs="Arial"/>
          <w:b/>
          <w:bCs/>
          <w:color w:val="333333"/>
          <w:spacing w:val="10"/>
          <w:kern w:val="0"/>
          <w:sz w:val="32"/>
          <w:szCs w:val="32"/>
        </w:rPr>
        <w:t>國立故宮博物院</w:t>
      </w:r>
      <w:r w:rsidR="00184C26" w:rsidRPr="00C35540"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  <w:t>「萬名學子看大英」專案</w:t>
      </w:r>
      <w:proofErr w:type="gramStart"/>
      <w:r w:rsidR="00184C26" w:rsidRPr="00C35540"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  <w:t>─</w:t>
      </w:r>
      <w:proofErr w:type="gramEnd"/>
    </w:p>
    <w:p w:rsidR="006304D9" w:rsidRDefault="006304D9" w:rsidP="00734274">
      <w:pPr>
        <w:widowControl/>
        <w:snapToGrid w:val="0"/>
        <w:jc w:val="center"/>
        <w:rPr>
          <w:rFonts w:ascii="標楷體" w:eastAsia="標楷體" w:hAnsi="標楷體" w:cs="Arial" w:hint="eastAsia"/>
          <w:b/>
          <w:color w:val="000000"/>
          <w:spacing w:val="10"/>
          <w:kern w:val="0"/>
          <w:sz w:val="32"/>
          <w:szCs w:val="32"/>
        </w:rPr>
      </w:pPr>
      <w:r w:rsidRPr="00C35540">
        <w:rPr>
          <w:rFonts w:ascii="標楷體" w:eastAsia="標楷體" w:hAnsi="標楷體" w:cs="Arial"/>
          <w:b/>
          <w:bCs/>
          <w:color w:val="333333"/>
          <w:spacing w:val="10"/>
          <w:kern w:val="0"/>
          <w:sz w:val="32"/>
          <w:szCs w:val="32"/>
        </w:rPr>
        <w:t>學校團體</w:t>
      </w:r>
      <w:r w:rsidRPr="00C35540"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  <w:t>免費</w:t>
      </w:r>
      <w:r w:rsidRPr="00C35540">
        <w:rPr>
          <w:rFonts w:ascii="標楷體" w:eastAsia="標楷體" w:hAnsi="標楷體" w:cs="Arial"/>
          <w:b/>
          <w:bCs/>
          <w:color w:val="333333"/>
          <w:spacing w:val="10"/>
          <w:kern w:val="0"/>
          <w:sz w:val="32"/>
          <w:szCs w:val="32"/>
        </w:rPr>
        <w:t>參觀</w:t>
      </w:r>
      <w:r w:rsidR="00184C26" w:rsidRPr="00C35540"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  <w:t>『另眼看世界</w:t>
      </w:r>
      <w:proofErr w:type="gramStart"/>
      <w:r w:rsidR="00184C26" w:rsidRPr="00C35540">
        <w:rPr>
          <w:rFonts w:ascii="標楷體" w:eastAsia="標楷體" w:hAnsi="標楷體" w:cs="Arial"/>
          <w:b/>
          <w:bCs/>
          <w:color w:val="333333"/>
          <w:spacing w:val="10"/>
          <w:kern w:val="0"/>
          <w:sz w:val="32"/>
          <w:szCs w:val="32"/>
        </w:rPr>
        <w:t>—</w:t>
      </w:r>
      <w:proofErr w:type="gramEnd"/>
      <w:r w:rsidR="00184C26" w:rsidRPr="00C35540"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  <w:t>大英博物館百品</w:t>
      </w:r>
      <w:proofErr w:type="gramStart"/>
      <w:r w:rsidR="00184C26" w:rsidRPr="00C35540"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  <w:t>特</w:t>
      </w:r>
      <w:proofErr w:type="gramEnd"/>
      <w:r w:rsidR="00184C26" w:rsidRPr="00C35540">
        <w:rPr>
          <w:rFonts w:ascii="標楷體" w:eastAsia="標楷體" w:hAnsi="標楷體" w:cs="Arial" w:hint="eastAsia"/>
          <w:b/>
          <w:bCs/>
          <w:color w:val="333333"/>
          <w:spacing w:val="10"/>
          <w:kern w:val="0"/>
          <w:sz w:val="32"/>
          <w:szCs w:val="32"/>
        </w:rPr>
        <w:t>展』</w:t>
      </w:r>
      <w:r w:rsidRPr="00C35540">
        <w:rPr>
          <w:rFonts w:ascii="標楷體" w:eastAsia="標楷體" w:hAnsi="標楷體" w:cs="Arial" w:hint="eastAsia"/>
          <w:b/>
          <w:color w:val="000000"/>
          <w:spacing w:val="10"/>
          <w:kern w:val="0"/>
          <w:sz w:val="32"/>
          <w:szCs w:val="32"/>
        </w:rPr>
        <w:t>實施計畫</w:t>
      </w:r>
    </w:p>
    <w:p w:rsidR="00A35F30" w:rsidRPr="00A35F30" w:rsidRDefault="00A35F30" w:rsidP="00A35F30">
      <w:pPr>
        <w:widowControl/>
        <w:snapToGrid w:val="0"/>
        <w:jc w:val="right"/>
        <w:rPr>
          <w:rFonts w:ascii="標楷體" w:eastAsia="標楷體" w:hAnsi="標楷體" w:cs="Arial" w:hint="eastAsia"/>
          <w:color w:val="000000"/>
          <w:spacing w:val="10"/>
          <w:kern w:val="0"/>
          <w:sz w:val="20"/>
          <w:szCs w:val="20"/>
        </w:rPr>
      </w:pPr>
    </w:p>
    <w:p w:rsidR="006304D9" w:rsidRPr="00FD5D4D" w:rsidRDefault="006304D9" w:rsidP="00734274">
      <w:pPr>
        <w:widowControl/>
        <w:snapToGrid w:val="0"/>
        <w:rPr>
          <w:rFonts w:ascii="標楷體" w:eastAsia="標楷體" w:hAnsi="標楷體" w:cs="Arial"/>
          <w:color w:val="000000"/>
          <w:spacing w:val="10"/>
          <w:kern w:val="0"/>
          <w:sz w:val="28"/>
          <w:szCs w:val="28"/>
        </w:rPr>
      </w:pPr>
      <w:r w:rsidRPr="00FD5D4D">
        <w:rPr>
          <w:rFonts w:ascii="標楷體" w:eastAsia="標楷體" w:hAnsi="標楷體" w:cs="Arial"/>
          <w:color w:val="000000"/>
          <w:spacing w:val="10"/>
          <w:kern w:val="0"/>
          <w:sz w:val="28"/>
          <w:szCs w:val="28"/>
        </w:rPr>
        <w:t> </w:t>
      </w:r>
    </w:p>
    <w:p w:rsidR="006304D9" w:rsidRPr="00734274" w:rsidRDefault="006304D9" w:rsidP="00734274">
      <w:pPr>
        <w:widowControl/>
        <w:snapToGrid w:val="0"/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</w:pPr>
      <w:r w:rsidRPr="00734274">
        <w:rPr>
          <w:rFonts w:ascii="標楷體" w:eastAsia="標楷體" w:hAnsi="標楷體" w:cs="Arial"/>
          <w:b/>
          <w:bCs/>
          <w:color w:val="000000"/>
          <w:spacing w:val="10"/>
          <w:kern w:val="0"/>
          <w:sz w:val="28"/>
          <w:szCs w:val="28"/>
        </w:rPr>
        <w:t>一、</w:t>
      </w:r>
      <w:r w:rsidR="00797843" w:rsidRPr="00734274">
        <w:rPr>
          <w:rFonts w:ascii="標楷體" w:eastAsia="標楷體" w:hAnsi="標楷體" w:cs="Arial" w:hint="eastAsia"/>
          <w:b/>
          <w:bCs/>
          <w:color w:val="000000"/>
          <w:spacing w:val="10"/>
          <w:kern w:val="0"/>
          <w:sz w:val="28"/>
          <w:szCs w:val="28"/>
        </w:rPr>
        <w:t>目的</w:t>
      </w:r>
    </w:p>
    <w:p w:rsidR="006304D9" w:rsidRPr="00184C26" w:rsidRDefault="00C26E7A" w:rsidP="00184C26">
      <w:pPr>
        <w:widowControl/>
        <w:snapToGrid w:val="0"/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</w:pPr>
      <w:r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本院</w:t>
      </w:r>
      <w:r w:rsidR="00797843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將於本（103）年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2"/>
          <w:attr w:name="Year" w:val="2014"/>
        </w:smartTagPr>
        <w:r w:rsidR="00797843" w:rsidRPr="00FD5D4D">
          <w:rPr>
            <w:rFonts w:ascii="標楷體" w:eastAsia="標楷體" w:hAnsi="標楷體" w:cs="Arial" w:hint="eastAsia"/>
            <w:color w:val="000000"/>
            <w:spacing w:val="10"/>
            <w:kern w:val="0"/>
            <w:sz w:val="28"/>
            <w:szCs w:val="28"/>
          </w:rPr>
          <w:t>12月13日</w:t>
        </w:r>
      </w:smartTag>
      <w:r w:rsidR="00797843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至104年3月15日於本院圖書文獻大樓舉辦</w:t>
      </w:r>
      <w:r w:rsidR="00184C26" w:rsidRP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『另眼看世界</w:t>
      </w:r>
      <w:proofErr w:type="gramStart"/>
      <w:r w:rsidR="00184C26" w:rsidRPr="00184C26">
        <w:rPr>
          <w:rFonts w:ascii="標楷體" w:eastAsia="標楷體" w:hAnsi="標楷體" w:cs="Arial"/>
          <w:bCs/>
          <w:color w:val="333333"/>
          <w:spacing w:val="10"/>
          <w:kern w:val="0"/>
          <w:sz w:val="28"/>
          <w:szCs w:val="28"/>
        </w:rPr>
        <w:t>—</w:t>
      </w:r>
      <w:proofErr w:type="gramEnd"/>
      <w:r w:rsidR="00184C26" w:rsidRP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大英博物館百品</w:t>
      </w:r>
      <w:proofErr w:type="gramStart"/>
      <w:r w:rsidR="00184C26" w:rsidRP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特</w:t>
      </w:r>
      <w:proofErr w:type="gramEnd"/>
      <w:r w:rsidR="00184C26" w:rsidRP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展』</w:t>
      </w:r>
      <w:r w:rsidR="00797843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，為</w:t>
      </w:r>
      <w:r w:rsidR="006304D9" w:rsidRPr="00FD5D4D">
        <w:rPr>
          <w:rFonts w:ascii="標楷體" w:eastAsia="標楷體" w:hAnsi="標楷體" w:cs="Arial"/>
          <w:color w:val="000000"/>
          <w:spacing w:val="10"/>
          <w:kern w:val="0"/>
          <w:sz w:val="28"/>
          <w:szCs w:val="28"/>
        </w:rPr>
        <w:t>增進各級學校師生</w:t>
      </w:r>
      <w:r w:rsidR="00881169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藉由大英</w:t>
      </w:r>
      <w:proofErr w:type="gramStart"/>
      <w:r w:rsidR="00881169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博物館藏中</w:t>
      </w:r>
      <w:proofErr w:type="gramEnd"/>
      <w:r w:rsidR="00881169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，兩百萬年來東西方的各類文物，了解世</w:t>
      </w:r>
      <w:r w:rsidR="00797843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界</w:t>
      </w:r>
      <w:proofErr w:type="gramStart"/>
      <w:r w:rsidR="00797843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文明史並開拓</w:t>
      </w:r>
      <w:proofErr w:type="gramEnd"/>
      <w:r w:rsidR="00797843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其世界觀</w:t>
      </w:r>
      <w:r w:rsidR="00FD5D4D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，</w:t>
      </w:r>
      <w:r w:rsidR="006304D9" w:rsidRPr="00FD5D4D">
        <w:rPr>
          <w:rFonts w:ascii="標楷體" w:eastAsia="標楷體" w:hAnsi="標楷體" w:cs="Arial"/>
          <w:color w:val="000000"/>
          <w:spacing w:val="10"/>
          <w:kern w:val="0"/>
          <w:sz w:val="28"/>
          <w:szCs w:val="28"/>
        </w:rPr>
        <w:t>達到寓教於樂及陶冶身心之目的，</w:t>
      </w:r>
      <w:r w:rsidR="00797843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特開放各級學校團體預</w:t>
      </w:r>
      <w:r w:rsidR="00797843" w:rsidRPr="00184C26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約申請</w:t>
      </w:r>
      <w:r w:rsidR="005E793A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「萬名學子看大英</w:t>
      </w:r>
      <w:r w:rsidR="00184C26" w:rsidRP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」專案</w:t>
      </w:r>
      <w:r w:rsid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，</w:t>
      </w:r>
      <w:r w:rsidR="00184C26" w:rsidRP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免費</w:t>
      </w:r>
      <w:r w:rsidR="00184C26" w:rsidRPr="00184C26">
        <w:rPr>
          <w:rFonts w:ascii="標楷體" w:eastAsia="標楷體" w:hAnsi="標楷體" w:cs="Arial"/>
          <w:bCs/>
          <w:color w:val="333333"/>
          <w:spacing w:val="10"/>
          <w:kern w:val="0"/>
          <w:sz w:val="28"/>
          <w:szCs w:val="28"/>
        </w:rPr>
        <w:t>參觀</w:t>
      </w:r>
      <w:r w:rsid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此</w:t>
      </w:r>
      <w:proofErr w:type="gramStart"/>
      <w:r w:rsid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特</w:t>
      </w:r>
      <w:proofErr w:type="gramEnd"/>
      <w:r w:rsid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展</w:t>
      </w:r>
      <w:r w:rsidR="00797843" w:rsidRPr="00184C26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。</w:t>
      </w:r>
    </w:p>
    <w:p w:rsidR="00734274" w:rsidRDefault="00734274" w:rsidP="00734274">
      <w:pPr>
        <w:widowControl/>
        <w:snapToGrid w:val="0"/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</w:pPr>
    </w:p>
    <w:p w:rsidR="00797843" w:rsidRPr="00734274" w:rsidRDefault="00797843" w:rsidP="00734274">
      <w:pPr>
        <w:widowControl/>
        <w:snapToGrid w:val="0"/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</w:pPr>
      <w:r w:rsidRPr="00734274"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  <w:t>二、申請對象</w:t>
      </w:r>
    </w:p>
    <w:p w:rsidR="00797843" w:rsidRPr="00FD5D4D" w:rsidRDefault="00797843" w:rsidP="00184C26">
      <w:pPr>
        <w:widowControl/>
        <w:snapToGrid w:val="0"/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</w:pPr>
      <w:r w:rsidRPr="00FD5D4D">
        <w:rPr>
          <w:rFonts w:ascii="標楷體" w:eastAsia="標楷體" w:hAnsi="標楷體" w:cs="Arial"/>
          <w:color w:val="000000"/>
          <w:spacing w:val="10"/>
          <w:kern w:val="0"/>
          <w:sz w:val="28"/>
          <w:szCs w:val="28"/>
        </w:rPr>
        <w:t>凡政府立案之各級公、私</w:t>
      </w:r>
      <w:r w:rsidR="00A45476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立</w:t>
      </w:r>
      <w:r w:rsidR="00DD5AD6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國</w:t>
      </w:r>
      <w:r w:rsidR="000F7D2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小</w:t>
      </w:r>
      <w:r w:rsidR="00DD5AD6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、國中</w:t>
      </w:r>
      <w:r w:rsidR="00FD5D4D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及</w:t>
      </w:r>
      <w:r w:rsidR="00DD5AD6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高中（職）</w:t>
      </w:r>
      <w:r w:rsidR="004A6381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學</w:t>
      </w:r>
      <w:r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校，均可以班級團體為單位</w:t>
      </w:r>
      <w:r w:rsidR="00881169"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進行</w:t>
      </w:r>
      <w:r w:rsidRPr="00FD5D4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申請</w:t>
      </w:r>
      <w:r w:rsidRPr="00FD5D4D">
        <w:rPr>
          <w:rFonts w:ascii="標楷體" w:eastAsia="標楷體" w:hAnsi="標楷體" w:cs="Arial"/>
          <w:color w:val="000000"/>
          <w:spacing w:val="10"/>
          <w:kern w:val="0"/>
          <w:sz w:val="28"/>
          <w:szCs w:val="28"/>
        </w:rPr>
        <w:t>。</w:t>
      </w:r>
    </w:p>
    <w:p w:rsidR="00734274" w:rsidRDefault="00734274" w:rsidP="00734274">
      <w:pPr>
        <w:widowControl/>
        <w:snapToGrid w:val="0"/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</w:pPr>
    </w:p>
    <w:p w:rsidR="00881169" w:rsidRPr="00FD5D4D" w:rsidRDefault="00881169" w:rsidP="00734274">
      <w:pPr>
        <w:widowControl/>
        <w:snapToGrid w:val="0"/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</w:pPr>
      <w:r w:rsidRPr="00734274"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  <w:t>三、申請</w:t>
      </w:r>
      <w:r w:rsidR="009A586A"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  <w:t>程序</w:t>
      </w:r>
    </w:p>
    <w:p w:rsidR="009A586A" w:rsidRDefault="00DD5AD6" w:rsidP="00A143B2">
      <w:pPr>
        <w:pStyle w:val="a8"/>
        <w:ind w:leftChars="-1" w:left="-2" w:rightChars="-1" w:right="-2" w:firstLine="1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以學校班級為單位申請，由教師</w:t>
      </w:r>
      <w:r w:rsidR="00881169" w:rsidRPr="00FD5D4D">
        <w:rPr>
          <w:rFonts w:eastAsia="標楷體" w:hint="eastAsia"/>
          <w:sz w:val="28"/>
          <w:szCs w:val="28"/>
        </w:rPr>
        <w:t>先行上</w:t>
      </w:r>
      <w:r w:rsidR="00184C26">
        <w:rPr>
          <w:rFonts w:eastAsia="標楷體" w:hint="eastAsia"/>
          <w:sz w:val="28"/>
          <w:szCs w:val="28"/>
        </w:rPr>
        <w:t>本</w:t>
      </w:r>
      <w:proofErr w:type="gramStart"/>
      <w:r w:rsidR="00184C26">
        <w:rPr>
          <w:rFonts w:eastAsia="標楷體" w:hint="eastAsia"/>
          <w:sz w:val="28"/>
          <w:szCs w:val="28"/>
        </w:rPr>
        <w:t>院官</w:t>
      </w:r>
      <w:r w:rsidR="00881169" w:rsidRPr="00FD5D4D">
        <w:rPr>
          <w:rFonts w:eastAsia="標楷體" w:hint="eastAsia"/>
          <w:sz w:val="28"/>
          <w:szCs w:val="28"/>
        </w:rPr>
        <w:t>網</w:t>
      </w:r>
      <w:proofErr w:type="gramEnd"/>
      <w:r w:rsidR="00881169" w:rsidRPr="00FD5D4D">
        <w:rPr>
          <w:rFonts w:eastAsia="標楷體" w:hint="eastAsia"/>
          <w:sz w:val="28"/>
          <w:szCs w:val="28"/>
        </w:rPr>
        <w:t>下載</w:t>
      </w:r>
      <w:r w:rsidR="004A6381">
        <w:rPr>
          <w:rFonts w:eastAsia="標楷體" w:hint="eastAsia"/>
          <w:sz w:val="28"/>
          <w:szCs w:val="28"/>
        </w:rPr>
        <w:t>「</w:t>
      </w:r>
      <w:r w:rsidR="003F107A" w:rsidRPr="00184C26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萬名學子看大英專案</w:t>
      </w:r>
      <w:r w:rsidR="003F107A">
        <w:rPr>
          <w:rFonts w:ascii="標楷體" w:eastAsia="標楷體" w:hAnsi="標楷體" w:cs="Arial" w:hint="eastAsia"/>
          <w:bCs/>
          <w:color w:val="333333"/>
          <w:spacing w:val="10"/>
          <w:kern w:val="0"/>
          <w:sz w:val="28"/>
          <w:szCs w:val="28"/>
        </w:rPr>
        <w:t>申請表</w:t>
      </w:r>
      <w:r w:rsidR="004A6381">
        <w:rPr>
          <w:rFonts w:eastAsia="標楷體" w:hint="eastAsia"/>
          <w:sz w:val="28"/>
          <w:szCs w:val="28"/>
        </w:rPr>
        <w:t>」</w:t>
      </w:r>
      <w:proofErr w:type="gramStart"/>
      <w:r w:rsidR="004A6381">
        <w:rPr>
          <w:rFonts w:eastAsia="標楷體" w:hint="eastAsia"/>
          <w:sz w:val="28"/>
          <w:szCs w:val="28"/>
        </w:rPr>
        <w:t>（</w:t>
      </w:r>
      <w:proofErr w:type="gramEnd"/>
      <w:r w:rsidR="004A6381">
        <w:rPr>
          <w:rFonts w:eastAsia="標楷體" w:hint="eastAsia"/>
          <w:sz w:val="28"/>
          <w:szCs w:val="28"/>
        </w:rPr>
        <w:t>網址：</w:t>
      </w:r>
      <w:hyperlink r:id="rId7" w:history="1">
        <w:r w:rsidR="00184C26" w:rsidRPr="009C5152">
          <w:rPr>
            <w:rStyle w:val="a4"/>
            <w:rFonts w:eastAsia="標楷體"/>
            <w:sz w:val="28"/>
            <w:szCs w:val="28"/>
          </w:rPr>
          <w:t>http://www.npm.gov.tw/zh-TW/Article.aspx?sNo=03000064</w:t>
        </w:r>
      </w:hyperlink>
      <w:r w:rsidR="004A6381">
        <w:rPr>
          <w:rFonts w:eastAsia="標楷體" w:hint="eastAsia"/>
          <w:sz w:val="28"/>
          <w:szCs w:val="28"/>
        </w:rPr>
        <w:t>）</w:t>
      </w:r>
      <w:r w:rsidR="009A586A">
        <w:rPr>
          <w:rFonts w:eastAsia="標楷體" w:hint="eastAsia"/>
          <w:sz w:val="28"/>
          <w:szCs w:val="28"/>
        </w:rPr>
        <w:t>。</w:t>
      </w:r>
    </w:p>
    <w:p w:rsidR="003F107A" w:rsidRPr="003F107A" w:rsidRDefault="00DD5AD6" w:rsidP="003F107A">
      <w:pPr>
        <w:pStyle w:val="a8"/>
        <w:numPr>
          <w:ilvl w:val="0"/>
          <w:numId w:val="8"/>
        </w:numPr>
        <w:tabs>
          <w:tab w:val="clear" w:pos="4153"/>
          <w:tab w:val="clear" w:pos="8306"/>
          <w:tab w:val="right" w:pos="709"/>
          <w:tab w:val="left" w:pos="851"/>
          <w:tab w:val="left" w:pos="1843"/>
        </w:tabs>
        <w:ind w:rightChars="-1" w:right="-2"/>
        <w:rPr>
          <w:rFonts w:eastAsia="標楷體" w:hint="eastAsia"/>
          <w:sz w:val="28"/>
          <w:szCs w:val="28"/>
        </w:rPr>
      </w:pPr>
      <w:r w:rsidRPr="003F107A">
        <w:rPr>
          <w:rFonts w:eastAsia="標楷體" w:hint="eastAsia"/>
          <w:sz w:val="28"/>
          <w:szCs w:val="28"/>
        </w:rPr>
        <w:t>本專案申請</w:t>
      </w:r>
      <w:r w:rsidR="009A586A" w:rsidRPr="003F107A">
        <w:rPr>
          <w:rFonts w:eastAsia="標楷體" w:hint="eastAsia"/>
          <w:sz w:val="28"/>
          <w:szCs w:val="28"/>
        </w:rPr>
        <w:t>一律</w:t>
      </w:r>
      <w:proofErr w:type="gramStart"/>
      <w:r w:rsidR="009A586A" w:rsidRPr="003F107A">
        <w:rPr>
          <w:rFonts w:eastAsia="標楷體" w:hint="eastAsia"/>
          <w:sz w:val="28"/>
          <w:szCs w:val="28"/>
        </w:rPr>
        <w:t>採</w:t>
      </w:r>
      <w:proofErr w:type="gramEnd"/>
      <w:r w:rsidR="009A586A" w:rsidRPr="003F107A">
        <w:rPr>
          <w:rFonts w:eastAsia="標楷體" w:hint="eastAsia"/>
          <w:sz w:val="28"/>
          <w:szCs w:val="28"/>
        </w:rPr>
        <w:t>預先登記制，</w:t>
      </w:r>
      <w:r w:rsidR="00184C26" w:rsidRPr="003F107A">
        <w:rPr>
          <w:rFonts w:eastAsia="標楷體" w:hint="eastAsia"/>
          <w:sz w:val="28"/>
          <w:szCs w:val="28"/>
        </w:rPr>
        <w:t>每校</w:t>
      </w:r>
      <w:r w:rsidR="00BD7AEA" w:rsidRPr="003F107A">
        <w:rPr>
          <w:rFonts w:eastAsia="標楷體" w:hint="eastAsia"/>
          <w:sz w:val="28"/>
          <w:szCs w:val="28"/>
        </w:rPr>
        <w:t>申請人數以</w:t>
      </w:r>
      <w:r w:rsidR="00BD7AEA" w:rsidRPr="003F107A">
        <w:rPr>
          <w:rFonts w:eastAsia="標楷體" w:hint="eastAsia"/>
          <w:sz w:val="28"/>
          <w:szCs w:val="28"/>
        </w:rPr>
        <w:t>200</w:t>
      </w:r>
      <w:r w:rsidR="00BD7AEA" w:rsidRPr="003F107A">
        <w:rPr>
          <w:rFonts w:eastAsia="標楷體" w:hint="eastAsia"/>
          <w:sz w:val="28"/>
          <w:szCs w:val="28"/>
        </w:rPr>
        <w:t>名為限</w:t>
      </w:r>
      <w:r w:rsidRPr="003F107A">
        <w:rPr>
          <w:rFonts w:eastAsia="標楷體" w:hint="eastAsia"/>
          <w:sz w:val="28"/>
          <w:szCs w:val="28"/>
        </w:rPr>
        <w:t>，</w:t>
      </w:r>
      <w:r w:rsidR="00A35F30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以嘉惠不同學校。</w:t>
      </w:r>
      <w:r w:rsidRPr="003F107A">
        <w:rPr>
          <w:rFonts w:eastAsia="標楷體" w:hint="eastAsia"/>
          <w:sz w:val="28"/>
          <w:szCs w:val="28"/>
        </w:rPr>
        <w:t>免費入場資格以學生及</w:t>
      </w:r>
      <w:r w:rsidR="002778C6" w:rsidRPr="003F107A">
        <w:rPr>
          <w:rFonts w:eastAsia="標楷體" w:hint="eastAsia"/>
          <w:sz w:val="28"/>
          <w:szCs w:val="28"/>
        </w:rPr>
        <w:t>陪同</w:t>
      </w:r>
      <w:r w:rsidRPr="003F107A">
        <w:rPr>
          <w:rFonts w:eastAsia="標楷體" w:hint="eastAsia"/>
          <w:sz w:val="28"/>
          <w:szCs w:val="28"/>
        </w:rPr>
        <w:t>教師</w:t>
      </w:r>
      <w:r w:rsidR="00FA2469">
        <w:rPr>
          <w:rFonts w:eastAsia="標楷體" w:hint="eastAsia"/>
          <w:sz w:val="28"/>
          <w:szCs w:val="28"/>
        </w:rPr>
        <w:t>（</w:t>
      </w:r>
      <w:r w:rsidR="00462CDD">
        <w:rPr>
          <w:rFonts w:eastAsia="標楷體" w:hint="eastAsia"/>
          <w:sz w:val="28"/>
          <w:szCs w:val="28"/>
        </w:rPr>
        <w:t>每班</w:t>
      </w:r>
      <w:r w:rsidR="00FA2469">
        <w:rPr>
          <w:rFonts w:eastAsia="標楷體" w:hint="eastAsia"/>
          <w:sz w:val="28"/>
          <w:szCs w:val="28"/>
        </w:rPr>
        <w:t>最多</w:t>
      </w:r>
      <w:r w:rsidR="00FA2469">
        <w:rPr>
          <w:rFonts w:eastAsia="標楷體" w:hint="eastAsia"/>
          <w:sz w:val="28"/>
          <w:szCs w:val="28"/>
        </w:rPr>
        <w:t>3</w:t>
      </w:r>
      <w:r w:rsidR="00FA2469">
        <w:rPr>
          <w:rFonts w:eastAsia="標楷體" w:hint="eastAsia"/>
          <w:sz w:val="28"/>
          <w:szCs w:val="28"/>
        </w:rPr>
        <w:t>名教師）</w:t>
      </w:r>
      <w:r w:rsidRPr="003F107A">
        <w:rPr>
          <w:rFonts w:eastAsia="標楷體" w:hint="eastAsia"/>
          <w:sz w:val="28"/>
          <w:szCs w:val="28"/>
        </w:rPr>
        <w:t>為限，隨行家長或超過</w:t>
      </w:r>
      <w:r w:rsidRPr="003F107A">
        <w:rPr>
          <w:rFonts w:eastAsia="標楷體" w:hint="eastAsia"/>
          <w:sz w:val="28"/>
          <w:szCs w:val="28"/>
        </w:rPr>
        <w:t>200</w:t>
      </w:r>
      <w:r w:rsidRPr="003F107A">
        <w:rPr>
          <w:rFonts w:eastAsia="標楷體" w:hint="eastAsia"/>
          <w:sz w:val="28"/>
          <w:szCs w:val="28"/>
        </w:rPr>
        <w:t>之上限名額請另行購票</w:t>
      </w:r>
      <w:proofErr w:type="gramStart"/>
      <w:r w:rsidR="004A6381" w:rsidRPr="003F107A">
        <w:rPr>
          <w:rFonts w:eastAsia="標楷體" w:hint="eastAsia"/>
          <w:sz w:val="28"/>
          <w:szCs w:val="28"/>
        </w:rPr>
        <w:t>（</w:t>
      </w:r>
      <w:proofErr w:type="gramEnd"/>
      <w:r w:rsidR="00184C26" w:rsidRPr="003F107A">
        <w:rPr>
          <w:rFonts w:eastAsia="標楷體" w:hint="eastAsia"/>
          <w:sz w:val="28"/>
          <w:szCs w:val="28"/>
        </w:rPr>
        <w:t>購票</w:t>
      </w:r>
      <w:r w:rsidR="004A6381" w:rsidRPr="003F107A">
        <w:rPr>
          <w:rFonts w:eastAsia="標楷體" w:hint="eastAsia"/>
          <w:sz w:val="28"/>
          <w:szCs w:val="28"/>
        </w:rPr>
        <w:t>洽詢專線：</w:t>
      </w:r>
      <w:hyperlink r:id="rId8" w:history="1">
        <w:r w:rsidR="003F107A" w:rsidRPr="003F107A">
          <w:rPr>
            <w:rStyle w:val="a4"/>
            <w:rFonts w:eastAsia="標楷體" w:hint="eastAsia"/>
            <w:sz w:val="28"/>
            <w:szCs w:val="28"/>
          </w:rPr>
          <w:t>TEL:(02)6630-8288</w:t>
        </w:r>
      </w:hyperlink>
      <w:proofErr w:type="gramStart"/>
      <w:r w:rsidR="004A6381" w:rsidRPr="003F107A">
        <w:rPr>
          <w:rFonts w:eastAsia="標楷體" w:hint="eastAsia"/>
          <w:sz w:val="28"/>
          <w:szCs w:val="28"/>
        </w:rPr>
        <w:t>）</w:t>
      </w:r>
      <w:proofErr w:type="gramEnd"/>
      <w:r w:rsidRPr="003F107A">
        <w:rPr>
          <w:rFonts w:eastAsia="標楷體" w:hint="eastAsia"/>
          <w:sz w:val="28"/>
          <w:szCs w:val="28"/>
        </w:rPr>
        <w:t>。</w:t>
      </w:r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為維持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展場</w:t>
      </w:r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觀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覽</w:t>
      </w:r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品質，本專案每半日以接受400名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，例假日每半日接受200名學生</w:t>
      </w:r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導</w:t>
      </w:r>
      <w:proofErr w:type="gramStart"/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覽</w:t>
      </w:r>
      <w:proofErr w:type="gramEnd"/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參觀為上限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（2/18</w:t>
      </w:r>
      <w:proofErr w:type="gramStart"/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─</w:t>
      </w:r>
      <w:proofErr w:type="gramEnd"/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2/23春節期間恕不安排此專案之參觀導</w:t>
      </w:r>
      <w:proofErr w:type="gramStart"/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覽</w:t>
      </w:r>
      <w:proofErr w:type="gramEnd"/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）</w:t>
      </w:r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，以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維護參觀品質</w:t>
      </w:r>
      <w:r w:rsidR="003F107A" w:rsidRPr="003F107A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。</w:t>
      </w:r>
      <w:r w:rsidR="00FA2469">
        <w:rPr>
          <w:rFonts w:eastAsia="標楷體" w:hint="eastAsia"/>
          <w:sz w:val="28"/>
          <w:szCs w:val="28"/>
        </w:rPr>
        <w:t>申請同一時段參觀者，依申請時間先後順序依序安排，額滿為止。</w:t>
      </w:r>
    </w:p>
    <w:p w:rsidR="00BD7AEA" w:rsidRDefault="00DD5AD6" w:rsidP="00184C26">
      <w:pPr>
        <w:pStyle w:val="a8"/>
        <w:tabs>
          <w:tab w:val="clear" w:pos="4153"/>
          <w:tab w:val="clear" w:pos="8306"/>
          <w:tab w:val="right" w:pos="709"/>
        </w:tabs>
        <w:ind w:left="848" w:rightChars="-1" w:right="-2" w:hangingChars="303" w:hanging="848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</w:t>
      </w:r>
      <w:r w:rsidR="00F47761">
        <w:rPr>
          <w:rFonts w:eastAsia="標楷體" w:hint="eastAsia"/>
          <w:sz w:val="28"/>
          <w:szCs w:val="28"/>
        </w:rPr>
        <w:t>）</w:t>
      </w:r>
      <w:r w:rsidR="003C50B5">
        <w:rPr>
          <w:rFonts w:eastAsia="標楷體" w:hint="eastAsia"/>
          <w:sz w:val="28"/>
          <w:szCs w:val="28"/>
        </w:rPr>
        <w:t>本專案自</w:t>
      </w:r>
      <w:r w:rsidR="003C50B5">
        <w:rPr>
          <w:rFonts w:eastAsia="標楷體" w:hint="eastAsia"/>
          <w:sz w:val="28"/>
          <w:szCs w:val="28"/>
        </w:rPr>
        <w:t>103</w:t>
      </w:r>
      <w:r w:rsidR="003C50B5">
        <w:rPr>
          <w:rFonts w:eastAsia="標楷體" w:hint="eastAsia"/>
          <w:sz w:val="28"/>
          <w:szCs w:val="28"/>
        </w:rPr>
        <w:t>年</w:t>
      </w:r>
      <w:r w:rsidR="003C50B5">
        <w:rPr>
          <w:rFonts w:eastAsia="標楷體" w:hint="eastAsia"/>
          <w:sz w:val="28"/>
          <w:szCs w:val="28"/>
        </w:rPr>
        <w:t>12</w:t>
      </w:r>
      <w:r w:rsidR="003C50B5">
        <w:rPr>
          <w:rFonts w:eastAsia="標楷體" w:hint="eastAsia"/>
          <w:sz w:val="28"/>
          <w:szCs w:val="28"/>
        </w:rPr>
        <w:t>月</w:t>
      </w:r>
      <w:r w:rsidR="003C50B5">
        <w:rPr>
          <w:rFonts w:eastAsia="標楷體" w:hint="eastAsia"/>
          <w:sz w:val="28"/>
          <w:szCs w:val="28"/>
        </w:rPr>
        <w:t>12</w:t>
      </w:r>
      <w:r w:rsidR="003C50B5">
        <w:rPr>
          <w:rFonts w:eastAsia="標楷體" w:hint="eastAsia"/>
          <w:sz w:val="28"/>
          <w:szCs w:val="28"/>
        </w:rPr>
        <w:t>日開始接受申請。</w:t>
      </w:r>
      <w:r w:rsidR="004A6381" w:rsidRPr="009A586A">
        <w:rPr>
          <w:rFonts w:eastAsia="標楷體" w:hint="eastAsia"/>
          <w:sz w:val="28"/>
          <w:szCs w:val="28"/>
        </w:rPr>
        <w:t>請提早至少十四天前預約。</w:t>
      </w:r>
      <w:r w:rsidR="00BD7AEA">
        <w:rPr>
          <w:rFonts w:eastAsia="標楷體" w:hint="eastAsia"/>
          <w:sz w:val="28"/>
          <w:szCs w:val="28"/>
        </w:rPr>
        <w:t>建議預約日期為開展後至</w:t>
      </w:r>
      <w:r w:rsidR="00BD7AEA">
        <w:rPr>
          <w:rFonts w:eastAsia="標楷體" w:hint="eastAsia"/>
          <w:sz w:val="28"/>
          <w:szCs w:val="28"/>
        </w:rPr>
        <w:t>104</w:t>
      </w:r>
      <w:r w:rsidR="00BD7AEA">
        <w:rPr>
          <w:rFonts w:eastAsia="標楷體" w:hint="eastAsia"/>
          <w:sz w:val="28"/>
          <w:szCs w:val="28"/>
        </w:rPr>
        <w:t>年</w:t>
      </w:r>
      <w:r w:rsidR="00BD7AEA">
        <w:rPr>
          <w:rFonts w:eastAsia="標楷體" w:hint="eastAsia"/>
          <w:sz w:val="28"/>
          <w:szCs w:val="28"/>
        </w:rPr>
        <w:t>2</w:t>
      </w:r>
      <w:r w:rsidR="00BD7AEA">
        <w:rPr>
          <w:rFonts w:eastAsia="標楷體" w:hint="eastAsia"/>
          <w:sz w:val="28"/>
          <w:szCs w:val="28"/>
        </w:rPr>
        <w:t>月</w:t>
      </w:r>
      <w:r w:rsidR="00BD7AEA">
        <w:rPr>
          <w:rFonts w:eastAsia="標楷體" w:hint="eastAsia"/>
          <w:sz w:val="28"/>
          <w:szCs w:val="28"/>
        </w:rPr>
        <w:t>28</w:t>
      </w:r>
      <w:r w:rsidR="00BD7AEA">
        <w:rPr>
          <w:rFonts w:eastAsia="標楷體" w:hint="eastAsia"/>
          <w:sz w:val="28"/>
          <w:szCs w:val="28"/>
        </w:rPr>
        <w:t>日，以避開展覽後期尖峰人潮。</w:t>
      </w:r>
    </w:p>
    <w:p w:rsidR="00BD7AEA" w:rsidRDefault="00F47761" w:rsidP="00184C26">
      <w:pPr>
        <w:pStyle w:val="a8"/>
        <w:tabs>
          <w:tab w:val="clear" w:pos="4153"/>
          <w:tab w:val="clear" w:pos="8306"/>
          <w:tab w:val="right" w:pos="709"/>
        </w:tabs>
        <w:ind w:left="848" w:rightChars="-1" w:right="-2" w:hangingChars="303" w:hanging="848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80070B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）</w:t>
      </w:r>
      <w:r w:rsidR="00082169">
        <w:rPr>
          <w:rFonts w:eastAsia="標楷體" w:hint="eastAsia"/>
          <w:sz w:val="28"/>
          <w:szCs w:val="28"/>
        </w:rPr>
        <w:t>申請</w:t>
      </w:r>
      <w:r>
        <w:rPr>
          <w:rFonts w:eastAsia="標楷體" w:hint="eastAsia"/>
          <w:sz w:val="28"/>
          <w:szCs w:val="28"/>
        </w:rPr>
        <w:t>表請列印，</w:t>
      </w:r>
      <w:r w:rsidR="00AA46BD">
        <w:rPr>
          <w:rFonts w:eastAsia="標楷體" w:hint="eastAsia"/>
          <w:sz w:val="28"/>
          <w:szCs w:val="28"/>
        </w:rPr>
        <w:t>填寫觀展學生人數及陪同教師姓名與人數，</w:t>
      </w:r>
      <w:r>
        <w:rPr>
          <w:rFonts w:eastAsia="標楷體" w:hint="eastAsia"/>
          <w:sz w:val="28"/>
          <w:szCs w:val="28"/>
        </w:rPr>
        <w:t>由申請</w:t>
      </w:r>
      <w:r w:rsidR="004A6381">
        <w:rPr>
          <w:rFonts w:eastAsia="標楷體" w:hint="eastAsia"/>
          <w:sz w:val="28"/>
          <w:szCs w:val="28"/>
        </w:rPr>
        <w:t>學校</w:t>
      </w:r>
      <w:r>
        <w:rPr>
          <w:rFonts w:eastAsia="標楷體" w:hint="eastAsia"/>
          <w:sz w:val="28"/>
          <w:szCs w:val="28"/>
        </w:rPr>
        <w:t>主管核章，傳真</w:t>
      </w:r>
      <w:r w:rsidR="009A586A" w:rsidRPr="009A586A">
        <w:rPr>
          <w:rFonts w:eastAsia="標楷體"/>
          <w:sz w:val="28"/>
          <w:szCs w:val="28"/>
        </w:rPr>
        <w:t>FAX:(02)</w:t>
      </w:r>
      <w:r>
        <w:rPr>
          <w:rFonts w:eastAsia="標楷體" w:hint="eastAsia"/>
          <w:sz w:val="28"/>
          <w:szCs w:val="28"/>
        </w:rPr>
        <w:t>2881-4138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向</w:t>
      </w:r>
      <w:r w:rsidR="00FA2469" w:rsidRPr="000821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本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院教育</w:t>
      </w:r>
      <w:proofErr w:type="gramStart"/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展資</w:t>
      </w:r>
      <w:r w:rsidR="00FA2469" w:rsidRPr="000821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處</w:t>
      </w:r>
      <w:proofErr w:type="gramEnd"/>
      <w:r w:rsidR="00FA2469" w:rsidRPr="000821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申請，經審核後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以表單確認行程，</w:t>
      </w:r>
      <w:r w:rsidR="00FA2469" w:rsidRPr="009A586A">
        <w:rPr>
          <w:rFonts w:eastAsia="標楷體" w:hint="eastAsia"/>
          <w:sz w:val="28"/>
          <w:szCs w:val="28"/>
        </w:rPr>
        <w:t>未完成</w:t>
      </w:r>
      <w:r w:rsidR="00FA2469">
        <w:rPr>
          <w:rFonts w:eastAsia="標楷體" w:hint="eastAsia"/>
          <w:sz w:val="28"/>
          <w:szCs w:val="28"/>
        </w:rPr>
        <w:t>申請</w:t>
      </w:r>
      <w:r w:rsidR="00FA2469" w:rsidRPr="009A586A">
        <w:rPr>
          <w:rFonts w:eastAsia="標楷體" w:hint="eastAsia"/>
          <w:sz w:val="28"/>
          <w:szCs w:val="28"/>
        </w:rPr>
        <w:t>程序者本院得</w:t>
      </w:r>
      <w:r w:rsidR="00FA2469">
        <w:rPr>
          <w:rFonts w:eastAsia="標楷體" w:hint="eastAsia"/>
          <w:sz w:val="28"/>
          <w:szCs w:val="28"/>
        </w:rPr>
        <w:t>不予同意核定</w:t>
      </w:r>
      <w:r w:rsidR="00FA2469" w:rsidRPr="009A586A">
        <w:rPr>
          <w:rFonts w:eastAsia="標楷體" w:hint="eastAsia"/>
          <w:sz w:val="28"/>
          <w:szCs w:val="28"/>
        </w:rPr>
        <w:t>。若有疑問請電</w:t>
      </w:r>
      <w:r w:rsidR="007518DA" w:rsidRPr="007518DA">
        <w:rPr>
          <w:rFonts w:eastAsia="標楷體"/>
          <w:sz w:val="28"/>
          <w:szCs w:val="28"/>
        </w:rPr>
        <w:t>TEL:(02)6610-3600</w:t>
      </w:r>
      <w:r w:rsidR="007518DA" w:rsidRPr="007518DA">
        <w:rPr>
          <w:rFonts w:eastAsia="標楷體" w:hint="eastAsia"/>
          <w:sz w:val="28"/>
          <w:szCs w:val="28"/>
        </w:rPr>
        <w:t>分機</w:t>
      </w:r>
      <w:r w:rsidR="007518DA" w:rsidRPr="007518DA">
        <w:rPr>
          <w:rFonts w:eastAsia="標楷體" w:hint="eastAsia"/>
          <w:sz w:val="28"/>
          <w:szCs w:val="28"/>
        </w:rPr>
        <w:t>28</w:t>
      </w:r>
      <w:r w:rsidR="007518DA">
        <w:rPr>
          <w:rFonts w:eastAsia="標楷體" w:hint="eastAsia"/>
          <w:sz w:val="28"/>
          <w:szCs w:val="28"/>
        </w:rPr>
        <w:t>09</w:t>
      </w:r>
      <w:r w:rsidR="00FA2469">
        <w:rPr>
          <w:rFonts w:eastAsia="標楷體" w:hint="eastAsia"/>
          <w:sz w:val="28"/>
          <w:szCs w:val="28"/>
        </w:rPr>
        <w:t>。</w:t>
      </w:r>
    </w:p>
    <w:p w:rsidR="00BD7AEA" w:rsidRDefault="0080070B" w:rsidP="00184C26">
      <w:pPr>
        <w:pStyle w:val="a8"/>
        <w:tabs>
          <w:tab w:val="clear" w:pos="4153"/>
          <w:tab w:val="clear" w:pos="8306"/>
          <w:tab w:val="right" w:pos="709"/>
        </w:tabs>
        <w:ind w:left="848" w:rightChars="-1" w:right="-2" w:hangingChars="303" w:hanging="848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（四</w:t>
      </w:r>
      <w:r w:rsidR="00F47761">
        <w:rPr>
          <w:rFonts w:eastAsia="標楷體" w:hint="eastAsia"/>
          <w:sz w:val="28"/>
          <w:szCs w:val="28"/>
        </w:rPr>
        <w:t>）</w:t>
      </w:r>
      <w:r w:rsidR="009A586A" w:rsidRPr="009A586A">
        <w:rPr>
          <w:rFonts w:eastAsia="標楷體" w:hint="eastAsia"/>
          <w:sz w:val="28"/>
          <w:szCs w:val="28"/>
        </w:rPr>
        <w:t>行程、人數若有變動，請務必事前通知。</w:t>
      </w:r>
      <w:r>
        <w:rPr>
          <w:rFonts w:eastAsia="標楷體" w:hint="eastAsia"/>
          <w:sz w:val="28"/>
          <w:szCs w:val="28"/>
        </w:rPr>
        <w:t>實際觀展人數如超過</w:t>
      </w:r>
      <w:r w:rsidR="004A6381">
        <w:rPr>
          <w:rFonts w:eastAsia="標楷體" w:hint="eastAsia"/>
          <w:sz w:val="28"/>
          <w:szCs w:val="28"/>
        </w:rPr>
        <w:t>申請單</w:t>
      </w:r>
      <w:r>
        <w:rPr>
          <w:rFonts w:eastAsia="標楷體" w:hint="eastAsia"/>
          <w:sz w:val="28"/>
          <w:szCs w:val="28"/>
        </w:rPr>
        <w:t>預約人數，增加名額請於現場自行購票參觀。</w:t>
      </w:r>
    </w:p>
    <w:p w:rsidR="00BD7AEA" w:rsidRDefault="00F47761" w:rsidP="00FD0A46">
      <w:pPr>
        <w:widowControl/>
        <w:snapToGrid w:val="0"/>
        <w:ind w:left="794" w:hanging="794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（</w:t>
      </w:r>
      <w:r w:rsidR="00DD5AD6"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）</w:t>
      </w:r>
      <w:r w:rsidR="00BD7AEA">
        <w:rPr>
          <w:rFonts w:eastAsia="標楷體" w:hint="eastAsia"/>
          <w:sz w:val="28"/>
          <w:szCs w:val="28"/>
        </w:rPr>
        <w:t>為</w:t>
      </w:r>
      <w:r w:rsidR="006A7DF0">
        <w:rPr>
          <w:rFonts w:eastAsia="標楷體" w:hint="eastAsia"/>
          <w:sz w:val="28"/>
          <w:szCs w:val="28"/>
        </w:rPr>
        <w:t>嘉惠</w:t>
      </w:r>
      <w:r w:rsidR="00184C26">
        <w:rPr>
          <w:rFonts w:eastAsia="標楷體" w:hint="eastAsia"/>
          <w:sz w:val="28"/>
          <w:szCs w:val="28"/>
        </w:rPr>
        <w:t>外</w:t>
      </w:r>
      <w:r w:rsidR="00BD7AEA">
        <w:rPr>
          <w:rFonts w:eastAsia="標楷體" w:hint="eastAsia"/>
          <w:sz w:val="28"/>
          <w:szCs w:val="28"/>
        </w:rPr>
        <w:t>縣市及偏鄉學子觀展機會，保留</w:t>
      </w:r>
      <w:r w:rsidR="00AA46BD">
        <w:rPr>
          <w:rFonts w:eastAsia="標楷體" w:hint="eastAsia"/>
          <w:sz w:val="28"/>
          <w:szCs w:val="28"/>
        </w:rPr>
        <w:t>3</w:t>
      </w:r>
      <w:r w:rsidR="00E17370">
        <w:rPr>
          <w:rFonts w:eastAsia="標楷體" w:hint="eastAsia"/>
          <w:sz w:val="28"/>
          <w:szCs w:val="28"/>
        </w:rPr>
        <w:t>000</w:t>
      </w:r>
      <w:r w:rsidR="00BD7AEA">
        <w:rPr>
          <w:rFonts w:eastAsia="標楷體" w:hint="eastAsia"/>
          <w:sz w:val="28"/>
          <w:szCs w:val="28"/>
        </w:rPr>
        <w:t>名額予</w:t>
      </w:r>
      <w:r w:rsidR="006A7DF0">
        <w:rPr>
          <w:rFonts w:eastAsia="標楷體" w:hint="eastAsia"/>
          <w:sz w:val="28"/>
          <w:szCs w:val="28"/>
        </w:rPr>
        <w:t>臺北市、新北市</w:t>
      </w:r>
      <w:r w:rsidR="00AD6F9F">
        <w:rPr>
          <w:rFonts w:eastAsia="標楷體" w:hint="eastAsia"/>
          <w:sz w:val="28"/>
          <w:szCs w:val="28"/>
        </w:rPr>
        <w:t>以外</w:t>
      </w:r>
      <w:r w:rsidR="006A7DF0">
        <w:rPr>
          <w:rFonts w:eastAsia="標楷體" w:hint="eastAsia"/>
          <w:sz w:val="28"/>
          <w:szCs w:val="28"/>
        </w:rPr>
        <w:t>縣市</w:t>
      </w:r>
      <w:r w:rsidR="00AD6F9F">
        <w:rPr>
          <w:rFonts w:eastAsia="標楷體" w:hint="eastAsia"/>
          <w:sz w:val="28"/>
          <w:szCs w:val="28"/>
        </w:rPr>
        <w:t>之</w:t>
      </w:r>
      <w:r w:rsidR="00BD7AEA">
        <w:rPr>
          <w:rFonts w:eastAsia="標楷體" w:hint="eastAsia"/>
          <w:sz w:val="28"/>
          <w:szCs w:val="28"/>
        </w:rPr>
        <w:t>學子</w:t>
      </w:r>
      <w:r w:rsidR="00A45476">
        <w:rPr>
          <w:rFonts w:eastAsia="標楷體" w:hint="eastAsia"/>
          <w:sz w:val="28"/>
          <w:szCs w:val="28"/>
        </w:rPr>
        <w:t>，</w:t>
      </w:r>
      <w:r w:rsidR="00E17370">
        <w:rPr>
          <w:rFonts w:eastAsia="標楷體" w:hint="eastAsia"/>
          <w:sz w:val="28"/>
          <w:szCs w:val="28"/>
        </w:rPr>
        <w:t>1000</w:t>
      </w:r>
      <w:r w:rsidR="00E17370">
        <w:rPr>
          <w:rFonts w:eastAsia="標楷體" w:hint="eastAsia"/>
          <w:sz w:val="28"/>
          <w:szCs w:val="28"/>
        </w:rPr>
        <w:t>名額予偏</w:t>
      </w:r>
      <w:r w:rsidR="00FC797D">
        <w:rPr>
          <w:rFonts w:eastAsia="標楷體" w:hint="eastAsia"/>
          <w:sz w:val="28"/>
          <w:szCs w:val="28"/>
        </w:rPr>
        <w:t>遠</w:t>
      </w:r>
      <w:r w:rsidR="00E17370">
        <w:rPr>
          <w:rFonts w:eastAsia="標楷體" w:hint="eastAsia"/>
          <w:sz w:val="28"/>
          <w:szCs w:val="28"/>
        </w:rPr>
        <w:t>及原</w:t>
      </w:r>
      <w:r w:rsidR="00FC797D">
        <w:rPr>
          <w:rFonts w:eastAsia="標楷體" w:hint="eastAsia"/>
          <w:sz w:val="28"/>
          <w:szCs w:val="28"/>
        </w:rPr>
        <w:t>住民</w:t>
      </w:r>
      <w:r w:rsidR="00FD0A46">
        <w:rPr>
          <w:rFonts w:eastAsia="標楷體" w:hint="eastAsia"/>
          <w:sz w:val="28"/>
          <w:szCs w:val="28"/>
        </w:rPr>
        <w:t>重點</w:t>
      </w:r>
      <w:r w:rsidR="00E17370">
        <w:rPr>
          <w:rFonts w:eastAsia="標楷體" w:hint="eastAsia"/>
          <w:sz w:val="28"/>
          <w:szCs w:val="28"/>
        </w:rPr>
        <w:t>學校，</w:t>
      </w:r>
      <w:r w:rsidR="00184C26">
        <w:rPr>
          <w:rFonts w:eastAsia="標楷體" w:hint="eastAsia"/>
          <w:sz w:val="28"/>
          <w:szCs w:val="28"/>
        </w:rPr>
        <w:t>本院將視申請情形，</w:t>
      </w:r>
      <w:r w:rsidR="00FA2469">
        <w:rPr>
          <w:rFonts w:eastAsia="標楷體" w:hint="eastAsia"/>
          <w:sz w:val="28"/>
          <w:szCs w:val="28"/>
        </w:rPr>
        <w:t>機動調整</w:t>
      </w:r>
      <w:r w:rsidR="00AD6F9F">
        <w:rPr>
          <w:rFonts w:eastAsia="標楷體" w:hint="eastAsia"/>
          <w:sz w:val="28"/>
          <w:szCs w:val="28"/>
        </w:rPr>
        <w:t>保留名額。</w:t>
      </w:r>
    </w:p>
    <w:p w:rsidR="00EC47E7" w:rsidRDefault="003F107A" w:rsidP="000A667D">
      <w:pPr>
        <w:widowControl/>
        <w:snapToGrid w:val="0"/>
        <w:ind w:leftChars="8" w:left="919" w:hangingChars="300" w:hanging="900"/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（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六</w:t>
      </w:r>
      <w:r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）</w:t>
      </w:r>
      <w:r w:rsidR="00EC47E7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本案</w:t>
      </w:r>
      <w:proofErr w:type="gramStart"/>
      <w:r w:rsidR="006A7DF0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採</w:t>
      </w:r>
      <w:proofErr w:type="gramEnd"/>
      <w:r w:rsidR="006A7DF0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分階段</w:t>
      </w:r>
      <w:r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接受申請</w:t>
      </w:r>
      <w:r w:rsidR="00FA2469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（詳四、實施方案）</w:t>
      </w:r>
      <w:r w:rsidR="00EC47E7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，後續將</w:t>
      </w:r>
      <w:r w:rsidR="000A667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視</w:t>
      </w:r>
      <w:r w:rsidR="00EC47E7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實際</w:t>
      </w:r>
      <w:r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申請</w:t>
      </w:r>
      <w:r w:rsidR="00EC47E7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情形斟酌調整</w:t>
      </w:r>
      <w:r w:rsidR="000A667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辦法</w:t>
      </w:r>
      <w:r w:rsidR="00EC47E7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。</w:t>
      </w:r>
    </w:p>
    <w:p w:rsidR="00082169" w:rsidRPr="000A667D" w:rsidRDefault="00082169" w:rsidP="00A45476">
      <w:pPr>
        <w:widowControl/>
        <w:snapToGrid w:val="0"/>
        <w:ind w:left="640"/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</w:pPr>
    </w:p>
    <w:p w:rsidR="00A45476" w:rsidRDefault="001C1A9C" w:rsidP="00A45476">
      <w:pPr>
        <w:widowControl/>
        <w:snapToGrid w:val="0"/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  <w:t>四</w:t>
      </w:r>
      <w:r w:rsidR="00A45476"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  <w:t>、</w:t>
      </w:r>
      <w:r w:rsidR="000A667D">
        <w:rPr>
          <w:rFonts w:ascii="標楷體" w:eastAsia="標楷體" w:hAnsi="標楷體" w:cs="Arial" w:hint="eastAsia"/>
          <w:b/>
          <w:color w:val="000000"/>
          <w:spacing w:val="10"/>
          <w:kern w:val="0"/>
          <w:sz w:val="28"/>
          <w:szCs w:val="28"/>
        </w:rPr>
        <w:t>實施方案</w:t>
      </w:r>
    </w:p>
    <w:p w:rsidR="003F107A" w:rsidRDefault="00AA46BD" w:rsidP="000A667D">
      <w:pPr>
        <w:pStyle w:val="a5"/>
        <w:snapToGrid w:val="0"/>
        <w:ind w:leftChars="-2" w:left="848" w:hanging="853"/>
        <w:jc w:val="both"/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本案分三階段開放申請名額</w:t>
      </w:r>
    </w:p>
    <w:p w:rsidR="003F107A" w:rsidRDefault="001C1A9C" w:rsidP="00FD0A46">
      <w:pPr>
        <w:pStyle w:val="a5"/>
        <w:snapToGrid w:val="0"/>
        <w:ind w:leftChars="98" w:left="985" w:hangingChars="250" w:hanging="750"/>
        <w:jc w:val="both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（一）</w:t>
      </w:r>
      <w:r w:rsidR="00AA46BD">
        <w:rPr>
          <w:rFonts w:ascii="標楷體" w:eastAsia="標楷體" w:hAnsi="標楷體" w:cs="Arial" w:hint="eastAsia"/>
          <w:color w:val="000000"/>
          <w:spacing w:val="10"/>
          <w:kern w:val="0"/>
          <w:sz w:val="28"/>
          <w:szCs w:val="28"/>
        </w:rPr>
        <w:t>第一階段</w:t>
      </w:r>
      <w:r w:rsidR="005676EC" w:rsidRPr="00082169">
        <w:rPr>
          <w:rFonts w:eastAsia="標楷體" w:hint="eastAsia"/>
          <w:sz w:val="28"/>
          <w:szCs w:val="28"/>
        </w:rPr>
        <w:t>於開展前期</w:t>
      </w:r>
      <w:r w:rsidR="00FA2469">
        <w:rPr>
          <w:rFonts w:eastAsia="標楷體" w:hint="eastAsia"/>
          <w:sz w:val="28"/>
          <w:szCs w:val="28"/>
        </w:rPr>
        <w:t>（至</w:t>
      </w:r>
      <w:r w:rsidR="00FA2469">
        <w:rPr>
          <w:rFonts w:eastAsia="標楷體" w:hint="eastAsia"/>
          <w:sz w:val="28"/>
          <w:szCs w:val="28"/>
        </w:rPr>
        <w:t>104</w:t>
      </w:r>
      <w:r w:rsidR="00FA2469">
        <w:rPr>
          <w:rFonts w:eastAsia="標楷體" w:hint="eastAsia"/>
          <w:sz w:val="28"/>
          <w:szCs w:val="28"/>
        </w:rPr>
        <w:t>年</w:t>
      </w:r>
      <w:r w:rsidR="00FA2469">
        <w:rPr>
          <w:rFonts w:eastAsia="標楷體" w:hint="eastAsia"/>
          <w:sz w:val="28"/>
          <w:szCs w:val="28"/>
        </w:rPr>
        <w:t>1</w:t>
      </w:r>
      <w:r w:rsidR="00FA2469">
        <w:rPr>
          <w:rFonts w:eastAsia="標楷體" w:hint="eastAsia"/>
          <w:sz w:val="28"/>
          <w:szCs w:val="28"/>
        </w:rPr>
        <w:t>月</w:t>
      </w:r>
      <w:r w:rsidR="00FA2469">
        <w:rPr>
          <w:rFonts w:eastAsia="標楷體" w:hint="eastAsia"/>
          <w:sz w:val="28"/>
          <w:szCs w:val="28"/>
        </w:rPr>
        <w:t>14</w:t>
      </w:r>
      <w:r w:rsidR="00FA2469">
        <w:rPr>
          <w:rFonts w:eastAsia="標楷體" w:hint="eastAsia"/>
          <w:sz w:val="28"/>
          <w:szCs w:val="28"/>
        </w:rPr>
        <w:t>日止）</w:t>
      </w:r>
      <w:r w:rsidR="005676EC" w:rsidRPr="00082169">
        <w:rPr>
          <w:rFonts w:eastAsia="標楷體" w:hint="eastAsia"/>
          <w:sz w:val="28"/>
          <w:szCs w:val="28"/>
        </w:rPr>
        <w:t>開放</w:t>
      </w:r>
      <w:r w:rsidR="006A7DF0">
        <w:rPr>
          <w:rFonts w:eastAsia="標楷體" w:hint="eastAsia"/>
          <w:sz w:val="28"/>
          <w:szCs w:val="28"/>
        </w:rPr>
        <w:t>3</w:t>
      </w:r>
      <w:r w:rsidR="005676EC" w:rsidRPr="00082169">
        <w:rPr>
          <w:rFonts w:eastAsia="標楷體" w:hint="eastAsia"/>
          <w:sz w:val="28"/>
          <w:szCs w:val="28"/>
        </w:rPr>
        <w:t>000</w:t>
      </w:r>
      <w:r w:rsidR="00082169" w:rsidRPr="00082169">
        <w:rPr>
          <w:rFonts w:eastAsia="標楷體" w:hint="eastAsia"/>
          <w:sz w:val="28"/>
          <w:szCs w:val="28"/>
        </w:rPr>
        <w:t>名額接受申請</w:t>
      </w:r>
      <w:r w:rsidR="009F35A7">
        <w:rPr>
          <w:rFonts w:eastAsia="標楷體" w:hint="eastAsia"/>
          <w:sz w:val="28"/>
          <w:szCs w:val="28"/>
        </w:rPr>
        <w:t>（</w:t>
      </w:r>
      <w:r w:rsidR="00FC797D">
        <w:rPr>
          <w:rFonts w:eastAsia="標楷體" w:hint="eastAsia"/>
          <w:sz w:val="28"/>
          <w:szCs w:val="28"/>
        </w:rPr>
        <w:t>臺北市、新北市以</w:t>
      </w:r>
      <w:r w:rsidR="00E17370">
        <w:rPr>
          <w:rFonts w:eastAsia="標楷體" w:hint="eastAsia"/>
          <w:sz w:val="28"/>
          <w:szCs w:val="28"/>
        </w:rPr>
        <w:t>外縣市</w:t>
      </w:r>
      <w:r w:rsidR="00FC797D">
        <w:rPr>
          <w:rFonts w:eastAsia="標楷體" w:hint="eastAsia"/>
          <w:sz w:val="28"/>
          <w:szCs w:val="28"/>
        </w:rPr>
        <w:t>之</w:t>
      </w:r>
      <w:r w:rsidR="00E17370">
        <w:rPr>
          <w:rFonts w:eastAsia="標楷體" w:hint="eastAsia"/>
          <w:sz w:val="28"/>
          <w:szCs w:val="28"/>
        </w:rPr>
        <w:t>學校</w:t>
      </w:r>
      <w:r w:rsidR="009F35A7">
        <w:rPr>
          <w:rFonts w:eastAsia="標楷體" w:hint="eastAsia"/>
          <w:sz w:val="28"/>
          <w:szCs w:val="28"/>
        </w:rPr>
        <w:t>保留</w:t>
      </w:r>
      <w:r w:rsidR="00AA46BD">
        <w:rPr>
          <w:rFonts w:eastAsia="標楷體" w:hint="eastAsia"/>
          <w:sz w:val="28"/>
          <w:szCs w:val="28"/>
        </w:rPr>
        <w:t>900</w:t>
      </w:r>
      <w:r w:rsidR="003F107A">
        <w:rPr>
          <w:rFonts w:eastAsia="標楷體" w:hint="eastAsia"/>
          <w:sz w:val="28"/>
          <w:szCs w:val="28"/>
        </w:rPr>
        <w:t>名</w:t>
      </w:r>
      <w:r w:rsidR="00E17370">
        <w:rPr>
          <w:rFonts w:eastAsia="標楷體" w:hint="eastAsia"/>
          <w:sz w:val="28"/>
          <w:szCs w:val="28"/>
        </w:rPr>
        <w:t>，偏</w:t>
      </w:r>
      <w:r w:rsidR="00FC797D">
        <w:rPr>
          <w:rFonts w:eastAsia="標楷體" w:hint="eastAsia"/>
          <w:sz w:val="28"/>
          <w:szCs w:val="28"/>
        </w:rPr>
        <w:t>遠</w:t>
      </w:r>
      <w:r w:rsidR="003F107A">
        <w:rPr>
          <w:rFonts w:eastAsia="標楷體" w:hint="eastAsia"/>
          <w:sz w:val="28"/>
          <w:szCs w:val="28"/>
        </w:rPr>
        <w:t>/</w:t>
      </w:r>
      <w:r w:rsidR="00FC797D">
        <w:rPr>
          <w:rFonts w:eastAsia="標楷體" w:hint="eastAsia"/>
          <w:sz w:val="28"/>
          <w:szCs w:val="28"/>
        </w:rPr>
        <w:t>原住民</w:t>
      </w:r>
      <w:r w:rsidR="00FD0A46">
        <w:rPr>
          <w:rFonts w:eastAsia="標楷體" w:hint="eastAsia"/>
          <w:sz w:val="28"/>
          <w:szCs w:val="28"/>
        </w:rPr>
        <w:t>重點</w:t>
      </w:r>
      <w:r w:rsidR="003F107A">
        <w:rPr>
          <w:rFonts w:eastAsia="標楷體" w:hint="eastAsia"/>
          <w:sz w:val="28"/>
          <w:szCs w:val="28"/>
        </w:rPr>
        <w:t>學校</w:t>
      </w:r>
      <w:r w:rsidR="00AA46BD">
        <w:rPr>
          <w:rFonts w:eastAsia="標楷體" w:hint="eastAsia"/>
          <w:sz w:val="28"/>
          <w:szCs w:val="28"/>
        </w:rPr>
        <w:t>3</w:t>
      </w:r>
      <w:r w:rsidR="00E17370">
        <w:rPr>
          <w:rFonts w:eastAsia="標楷體" w:hint="eastAsia"/>
          <w:sz w:val="28"/>
          <w:szCs w:val="28"/>
        </w:rPr>
        <w:t>00</w:t>
      </w:r>
      <w:r w:rsidR="003F107A">
        <w:rPr>
          <w:rFonts w:eastAsia="標楷體" w:hint="eastAsia"/>
          <w:sz w:val="28"/>
          <w:szCs w:val="28"/>
        </w:rPr>
        <w:t>名</w:t>
      </w:r>
      <w:r w:rsidR="009F35A7">
        <w:rPr>
          <w:rFonts w:eastAsia="標楷體" w:hint="eastAsia"/>
          <w:sz w:val="28"/>
          <w:szCs w:val="28"/>
        </w:rPr>
        <w:t>）</w:t>
      </w:r>
      <w:r w:rsidR="003F107A">
        <w:rPr>
          <w:rFonts w:eastAsia="標楷體" w:hint="eastAsia"/>
          <w:sz w:val="28"/>
          <w:szCs w:val="28"/>
        </w:rPr>
        <w:t>。</w:t>
      </w:r>
    </w:p>
    <w:p w:rsidR="003F107A" w:rsidRDefault="001C1A9C" w:rsidP="00FD0A46">
      <w:pPr>
        <w:pStyle w:val="a5"/>
        <w:snapToGrid w:val="0"/>
        <w:ind w:leftChars="98" w:left="935" w:hangingChars="250" w:hanging="700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="00082169" w:rsidRPr="00082169">
        <w:rPr>
          <w:rFonts w:eastAsia="標楷體" w:hint="eastAsia"/>
          <w:sz w:val="28"/>
          <w:szCs w:val="28"/>
        </w:rPr>
        <w:t>104</w:t>
      </w:r>
      <w:r w:rsidR="00082169" w:rsidRPr="00082169">
        <w:rPr>
          <w:rFonts w:eastAsia="標楷體" w:hint="eastAsia"/>
          <w:sz w:val="28"/>
          <w:szCs w:val="28"/>
        </w:rPr>
        <w:t>年</w:t>
      </w:r>
      <w:r w:rsidR="005676EC" w:rsidRPr="00082169">
        <w:rPr>
          <w:rFonts w:eastAsia="標楷體" w:hint="eastAsia"/>
          <w:sz w:val="28"/>
          <w:szCs w:val="28"/>
        </w:rPr>
        <w:t>1</w:t>
      </w:r>
      <w:r w:rsidR="005676EC" w:rsidRPr="00082169">
        <w:rPr>
          <w:rFonts w:eastAsia="標楷體" w:hint="eastAsia"/>
          <w:sz w:val="28"/>
          <w:szCs w:val="28"/>
        </w:rPr>
        <w:t>月</w:t>
      </w:r>
      <w:r w:rsidR="005676EC" w:rsidRPr="00082169">
        <w:rPr>
          <w:rFonts w:eastAsia="標楷體" w:hint="eastAsia"/>
          <w:sz w:val="28"/>
          <w:szCs w:val="28"/>
        </w:rPr>
        <w:t>15</w:t>
      </w:r>
      <w:r w:rsidR="005676EC" w:rsidRPr="00082169">
        <w:rPr>
          <w:rFonts w:eastAsia="標楷體" w:hint="eastAsia"/>
          <w:sz w:val="28"/>
          <w:szCs w:val="28"/>
        </w:rPr>
        <w:t>日</w:t>
      </w:r>
      <w:r w:rsidR="003F107A">
        <w:rPr>
          <w:rFonts w:eastAsia="標楷體" w:hint="eastAsia"/>
          <w:sz w:val="28"/>
          <w:szCs w:val="28"/>
        </w:rPr>
        <w:t>再</w:t>
      </w:r>
      <w:r w:rsidR="005676EC" w:rsidRPr="00082169">
        <w:rPr>
          <w:rFonts w:eastAsia="標楷體" w:hint="eastAsia"/>
          <w:sz w:val="28"/>
          <w:szCs w:val="28"/>
        </w:rPr>
        <w:t>開放</w:t>
      </w:r>
      <w:r w:rsidR="00AA46BD">
        <w:rPr>
          <w:rFonts w:eastAsia="標楷體" w:hint="eastAsia"/>
          <w:sz w:val="28"/>
          <w:szCs w:val="28"/>
        </w:rPr>
        <w:t>5</w:t>
      </w:r>
      <w:r w:rsidR="006A7DF0">
        <w:rPr>
          <w:rFonts w:eastAsia="標楷體" w:hint="eastAsia"/>
          <w:sz w:val="28"/>
          <w:szCs w:val="28"/>
        </w:rPr>
        <w:t>0</w:t>
      </w:r>
      <w:r w:rsidR="005676EC" w:rsidRPr="00082169">
        <w:rPr>
          <w:rFonts w:eastAsia="標楷體" w:hint="eastAsia"/>
          <w:sz w:val="28"/>
          <w:szCs w:val="28"/>
        </w:rPr>
        <w:t>00</w:t>
      </w:r>
      <w:r w:rsidR="00082169" w:rsidRPr="00082169">
        <w:rPr>
          <w:rFonts w:eastAsia="標楷體" w:hint="eastAsia"/>
          <w:sz w:val="28"/>
          <w:szCs w:val="28"/>
        </w:rPr>
        <w:t>名額</w:t>
      </w:r>
      <w:r w:rsidR="00E17370">
        <w:rPr>
          <w:rFonts w:eastAsia="標楷體" w:hint="eastAsia"/>
          <w:sz w:val="28"/>
          <w:szCs w:val="28"/>
        </w:rPr>
        <w:t>（</w:t>
      </w:r>
      <w:r w:rsidR="00FC797D">
        <w:rPr>
          <w:rFonts w:eastAsia="標楷體" w:hint="eastAsia"/>
          <w:sz w:val="28"/>
          <w:szCs w:val="28"/>
        </w:rPr>
        <w:t>臺北市、新北市以</w:t>
      </w:r>
      <w:r w:rsidR="00E17370">
        <w:rPr>
          <w:rFonts w:eastAsia="標楷體" w:hint="eastAsia"/>
          <w:sz w:val="28"/>
          <w:szCs w:val="28"/>
        </w:rPr>
        <w:t>外</w:t>
      </w:r>
      <w:r w:rsidR="00FC797D">
        <w:rPr>
          <w:rFonts w:eastAsia="標楷體" w:hint="eastAsia"/>
          <w:sz w:val="28"/>
          <w:szCs w:val="28"/>
        </w:rPr>
        <w:t>之</w:t>
      </w:r>
      <w:r w:rsidR="00E17370">
        <w:rPr>
          <w:rFonts w:eastAsia="標楷體" w:hint="eastAsia"/>
          <w:sz w:val="28"/>
          <w:szCs w:val="28"/>
        </w:rPr>
        <w:t>縣市學校保留</w:t>
      </w:r>
      <w:r w:rsidR="00AA46BD">
        <w:rPr>
          <w:rFonts w:eastAsia="標楷體" w:hint="eastAsia"/>
          <w:sz w:val="28"/>
          <w:szCs w:val="28"/>
        </w:rPr>
        <w:t>1500</w:t>
      </w:r>
      <w:r w:rsidR="003F107A">
        <w:rPr>
          <w:rFonts w:eastAsia="標楷體" w:hint="eastAsia"/>
          <w:sz w:val="28"/>
          <w:szCs w:val="28"/>
        </w:rPr>
        <w:t>名</w:t>
      </w:r>
      <w:r w:rsidR="00E17370">
        <w:rPr>
          <w:rFonts w:eastAsia="標楷體" w:hint="eastAsia"/>
          <w:sz w:val="28"/>
          <w:szCs w:val="28"/>
        </w:rPr>
        <w:t>，偏</w:t>
      </w:r>
      <w:r w:rsidR="00FC797D">
        <w:rPr>
          <w:rFonts w:eastAsia="標楷體" w:hint="eastAsia"/>
          <w:sz w:val="28"/>
          <w:szCs w:val="28"/>
        </w:rPr>
        <w:t>遠</w:t>
      </w:r>
      <w:r w:rsidR="003F107A">
        <w:rPr>
          <w:rFonts w:eastAsia="標楷體" w:hint="eastAsia"/>
          <w:sz w:val="28"/>
          <w:szCs w:val="28"/>
        </w:rPr>
        <w:t>/</w:t>
      </w:r>
      <w:r w:rsidR="003F107A">
        <w:rPr>
          <w:rFonts w:eastAsia="標楷體" w:hint="eastAsia"/>
          <w:sz w:val="28"/>
          <w:szCs w:val="28"/>
        </w:rPr>
        <w:t>原</w:t>
      </w:r>
      <w:r w:rsidR="00FC797D">
        <w:rPr>
          <w:rFonts w:eastAsia="標楷體" w:hint="eastAsia"/>
          <w:sz w:val="28"/>
          <w:szCs w:val="28"/>
        </w:rPr>
        <w:t>住民</w:t>
      </w:r>
      <w:r w:rsidR="00FD0A46">
        <w:rPr>
          <w:rFonts w:eastAsia="標楷體" w:hint="eastAsia"/>
          <w:sz w:val="28"/>
          <w:szCs w:val="28"/>
        </w:rPr>
        <w:t>重點</w:t>
      </w:r>
      <w:r w:rsidR="00FC797D">
        <w:rPr>
          <w:rFonts w:eastAsia="標楷體" w:hint="eastAsia"/>
          <w:sz w:val="28"/>
          <w:szCs w:val="28"/>
        </w:rPr>
        <w:t>學校</w:t>
      </w:r>
      <w:r w:rsidR="00AA46BD">
        <w:rPr>
          <w:rFonts w:eastAsia="標楷體" w:hint="eastAsia"/>
          <w:sz w:val="28"/>
          <w:szCs w:val="28"/>
        </w:rPr>
        <w:t>500</w:t>
      </w:r>
      <w:r w:rsidR="003F107A">
        <w:rPr>
          <w:rFonts w:eastAsia="標楷體" w:hint="eastAsia"/>
          <w:sz w:val="28"/>
          <w:szCs w:val="28"/>
        </w:rPr>
        <w:t>名</w:t>
      </w:r>
      <w:r w:rsidR="00E17370">
        <w:rPr>
          <w:rFonts w:eastAsia="標楷體" w:hint="eastAsia"/>
          <w:sz w:val="28"/>
          <w:szCs w:val="28"/>
        </w:rPr>
        <w:t>）</w:t>
      </w:r>
    </w:p>
    <w:p w:rsidR="00EA679F" w:rsidRDefault="00EA679F" w:rsidP="00FD0A46">
      <w:pPr>
        <w:pStyle w:val="a5"/>
        <w:snapToGrid w:val="0"/>
        <w:ind w:leftChars="98" w:left="935" w:hangingChars="250" w:hanging="700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</w:t>
      </w:r>
      <w:r>
        <w:rPr>
          <w:rFonts w:eastAsia="標楷體" w:hint="eastAsia"/>
          <w:sz w:val="28"/>
          <w:szCs w:val="28"/>
        </w:rPr>
        <w:t>104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日再</w:t>
      </w:r>
      <w:r w:rsidR="006A7DF0">
        <w:rPr>
          <w:rFonts w:eastAsia="標楷體" w:hint="eastAsia"/>
          <w:sz w:val="28"/>
          <w:szCs w:val="28"/>
        </w:rPr>
        <w:t>開放最後</w:t>
      </w:r>
      <w:r w:rsidR="006A7DF0">
        <w:rPr>
          <w:rFonts w:eastAsia="標楷體" w:hint="eastAsia"/>
          <w:sz w:val="28"/>
          <w:szCs w:val="28"/>
        </w:rPr>
        <w:t>2</w:t>
      </w:r>
      <w:r w:rsidR="00AA46BD">
        <w:rPr>
          <w:rFonts w:eastAsia="標楷體" w:hint="eastAsia"/>
          <w:sz w:val="28"/>
          <w:szCs w:val="28"/>
        </w:rPr>
        <w:t>0</w:t>
      </w:r>
      <w:r w:rsidR="006A7DF0">
        <w:rPr>
          <w:rFonts w:eastAsia="標楷體" w:hint="eastAsia"/>
          <w:sz w:val="28"/>
          <w:szCs w:val="28"/>
        </w:rPr>
        <w:t>00</w:t>
      </w:r>
      <w:r w:rsidR="006A7DF0">
        <w:rPr>
          <w:rFonts w:eastAsia="標楷體" w:hint="eastAsia"/>
          <w:sz w:val="28"/>
          <w:szCs w:val="28"/>
        </w:rPr>
        <w:t>名額</w:t>
      </w:r>
      <w:r w:rsidR="00E17370">
        <w:rPr>
          <w:rFonts w:eastAsia="標楷體" w:hint="eastAsia"/>
          <w:sz w:val="28"/>
          <w:szCs w:val="28"/>
        </w:rPr>
        <w:t>（</w:t>
      </w:r>
      <w:r w:rsidR="00FC797D">
        <w:rPr>
          <w:rFonts w:eastAsia="標楷體" w:hint="eastAsia"/>
          <w:sz w:val="28"/>
          <w:szCs w:val="28"/>
        </w:rPr>
        <w:t>臺北市、新北市以</w:t>
      </w:r>
      <w:r w:rsidR="00E17370">
        <w:rPr>
          <w:rFonts w:eastAsia="標楷體" w:hint="eastAsia"/>
          <w:sz w:val="28"/>
          <w:szCs w:val="28"/>
        </w:rPr>
        <w:t>外</w:t>
      </w:r>
      <w:r w:rsidR="00FC797D">
        <w:rPr>
          <w:rFonts w:eastAsia="標楷體" w:hint="eastAsia"/>
          <w:sz w:val="28"/>
          <w:szCs w:val="28"/>
        </w:rPr>
        <w:t>之</w:t>
      </w:r>
      <w:r w:rsidR="00E17370">
        <w:rPr>
          <w:rFonts w:eastAsia="標楷體" w:hint="eastAsia"/>
          <w:sz w:val="28"/>
          <w:szCs w:val="28"/>
        </w:rPr>
        <w:t>縣市學校保留</w:t>
      </w:r>
      <w:r w:rsidR="00AA46BD">
        <w:rPr>
          <w:rFonts w:eastAsia="標楷體" w:hint="eastAsia"/>
          <w:sz w:val="28"/>
          <w:szCs w:val="28"/>
        </w:rPr>
        <w:t>60</w:t>
      </w:r>
      <w:r w:rsidR="003F107A">
        <w:rPr>
          <w:rFonts w:eastAsia="標楷體" w:hint="eastAsia"/>
          <w:sz w:val="28"/>
          <w:szCs w:val="28"/>
        </w:rPr>
        <w:t>0</w:t>
      </w:r>
      <w:r w:rsidR="003F107A">
        <w:rPr>
          <w:rFonts w:eastAsia="標楷體" w:hint="eastAsia"/>
          <w:sz w:val="28"/>
          <w:szCs w:val="28"/>
        </w:rPr>
        <w:t>名</w:t>
      </w:r>
      <w:r w:rsidR="00E17370">
        <w:rPr>
          <w:rFonts w:eastAsia="標楷體" w:hint="eastAsia"/>
          <w:sz w:val="28"/>
          <w:szCs w:val="28"/>
        </w:rPr>
        <w:t>，偏</w:t>
      </w:r>
      <w:r w:rsidR="00FC797D">
        <w:rPr>
          <w:rFonts w:eastAsia="標楷體" w:hint="eastAsia"/>
          <w:sz w:val="28"/>
          <w:szCs w:val="28"/>
        </w:rPr>
        <w:t>遠</w:t>
      </w:r>
      <w:r w:rsidR="003F107A">
        <w:rPr>
          <w:rFonts w:eastAsia="標楷體" w:hint="eastAsia"/>
          <w:sz w:val="28"/>
          <w:szCs w:val="28"/>
        </w:rPr>
        <w:t>/</w:t>
      </w:r>
      <w:r w:rsidR="003F107A">
        <w:rPr>
          <w:rFonts w:eastAsia="標楷體" w:hint="eastAsia"/>
          <w:sz w:val="28"/>
          <w:szCs w:val="28"/>
        </w:rPr>
        <w:t>原</w:t>
      </w:r>
      <w:r w:rsidR="00FC797D">
        <w:rPr>
          <w:rFonts w:eastAsia="標楷體" w:hint="eastAsia"/>
          <w:sz w:val="28"/>
          <w:szCs w:val="28"/>
        </w:rPr>
        <w:t>住民</w:t>
      </w:r>
      <w:r w:rsidR="00FD0A46">
        <w:rPr>
          <w:rFonts w:eastAsia="標楷體" w:hint="eastAsia"/>
          <w:sz w:val="28"/>
          <w:szCs w:val="28"/>
        </w:rPr>
        <w:t>重點</w:t>
      </w:r>
      <w:r w:rsidR="00FC797D">
        <w:rPr>
          <w:rFonts w:eastAsia="標楷體" w:hint="eastAsia"/>
          <w:sz w:val="28"/>
          <w:szCs w:val="28"/>
        </w:rPr>
        <w:t>學校</w:t>
      </w:r>
      <w:r w:rsidR="00E17370">
        <w:rPr>
          <w:rFonts w:eastAsia="標楷體" w:hint="eastAsia"/>
          <w:sz w:val="28"/>
          <w:szCs w:val="28"/>
        </w:rPr>
        <w:t>2</w:t>
      </w:r>
      <w:r w:rsidR="00AA46BD">
        <w:rPr>
          <w:rFonts w:eastAsia="標楷體" w:hint="eastAsia"/>
          <w:sz w:val="28"/>
          <w:szCs w:val="28"/>
        </w:rPr>
        <w:t>00</w:t>
      </w:r>
      <w:r w:rsidR="003F107A">
        <w:rPr>
          <w:rFonts w:eastAsia="標楷體" w:hint="eastAsia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）。</w:t>
      </w:r>
    </w:p>
    <w:p w:rsidR="00EA679F" w:rsidRPr="00EA679F" w:rsidRDefault="00EA679F" w:rsidP="001C1A9C">
      <w:pPr>
        <w:pStyle w:val="a5"/>
        <w:snapToGrid w:val="0"/>
        <w:ind w:leftChars="98" w:left="935" w:hangingChars="250" w:hanging="700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（四）本院將視申請情形，機動調整開放申請名額。</w:t>
      </w:r>
    </w:p>
    <w:p w:rsidR="00034557" w:rsidRDefault="00034557" w:rsidP="003F2764">
      <w:pPr>
        <w:widowControl/>
        <w:snapToGrid w:val="0"/>
        <w:ind w:left="792" w:hanging="792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3F2764" w:rsidRPr="003F2764" w:rsidRDefault="003F2764" w:rsidP="003F2764">
      <w:pPr>
        <w:widowControl/>
        <w:snapToGrid w:val="0"/>
        <w:ind w:left="792" w:hanging="792"/>
        <w:rPr>
          <w:rFonts w:cs="新細明體"/>
          <w:kern w:val="0"/>
          <w:sz w:val="28"/>
          <w:szCs w:val="28"/>
        </w:rPr>
      </w:pPr>
      <w:r w:rsidRPr="003F2764">
        <w:rPr>
          <w:rFonts w:ascii="標楷體" w:eastAsia="標楷體" w:hAnsi="標楷體" w:cs="新細明體" w:hint="eastAsia"/>
          <w:kern w:val="0"/>
          <w:sz w:val="28"/>
          <w:szCs w:val="28"/>
        </w:rPr>
        <w:t>備註：</w:t>
      </w:r>
    </w:p>
    <w:p w:rsidR="003F2764" w:rsidRPr="003F2764" w:rsidRDefault="003F2764" w:rsidP="00D47E2F">
      <w:pPr>
        <w:widowControl/>
        <w:snapToGrid w:val="0"/>
        <w:ind w:left="540" w:hanging="540"/>
        <w:rPr>
          <w:rFonts w:cs="新細明體"/>
          <w:kern w:val="0"/>
          <w:sz w:val="28"/>
          <w:szCs w:val="28"/>
        </w:rPr>
      </w:pPr>
      <w:r w:rsidRPr="003F2764">
        <w:rPr>
          <w:rFonts w:ascii="標楷體" w:eastAsia="標楷體" w:hAnsi="標楷體" w:cs="新細明體" w:hint="eastAsia"/>
          <w:kern w:val="0"/>
          <w:sz w:val="28"/>
          <w:szCs w:val="28"/>
        </w:rPr>
        <w:t>一、本</w:t>
      </w:r>
      <w:proofErr w:type="gramStart"/>
      <w:r w:rsidRPr="003F2764">
        <w:rPr>
          <w:rFonts w:ascii="標楷體" w:eastAsia="標楷體" w:hAnsi="標楷體" w:cs="新細明體" w:hint="eastAsia"/>
          <w:kern w:val="0"/>
          <w:sz w:val="28"/>
          <w:szCs w:val="28"/>
        </w:rPr>
        <w:t>特</w:t>
      </w:r>
      <w:proofErr w:type="gramEnd"/>
      <w:r w:rsidRPr="003F2764">
        <w:rPr>
          <w:rFonts w:ascii="標楷體" w:eastAsia="標楷體" w:hAnsi="標楷體" w:cs="新細明體" w:hint="eastAsia"/>
          <w:kern w:val="0"/>
          <w:sz w:val="28"/>
          <w:szCs w:val="28"/>
        </w:rPr>
        <w:t>展由本院與大英博物館合作主辦，為增進學校團體參觀本展機會，讓學子得以拓展世界觀，並深化美學與歷史教育，獲有志者贊助參觀費用，請本院擬定</w:t>
      </w:r>
      <w:r w:rsidR="003C50B5">
        <w:rPr>
          <w:rFonts w:ascii="標楷體" w:eastAsia="標楷體" w:hAnsi="標楷體" w:cs="新細明體" w:hint="eastAsia"/>
          <w:kern w:val="0"/>
          <w:sz w:val="28"/>
          <w:szCs w:val="28"/>
        </w:rPr>
        <w:t>計畫接受學校團體申請，</w:t>
      </w:r>
      <w:proofErr w:type="gramStart"/>
      <w:r w:rsidR="003C50B5">
        <w:rPr>
          <w:rFonts w:ascii="標楷體" w:eastAsia="標楷體" w:hAnsi="標楷體" w:cs="新細明體" w:hint="eastAsia"/>
          <w:kern w:val="0"/>
          <w:sz w:val="28"/>
          <w:szCs w:val="28"/>
        </w:rPr>
        <w:t>爰</w:t>
      </w:r>
      <w:proofErr w:type="gramEnd"/>
      <w:r w:rsidR="003C50B5">
        <w:rPr>
          <w:rFonts w:ascii="標楷體" w:eastAsia="標楷體" w:hAnsi="標楷體" w:cs="新細明體" w:hint="eastAsia"/>
          <w:kern w:val="0"/>
          <w:sz w:val="28"/>
          <w:szCs w:val="28"/>
        </w:rPr>
        <w:t>訂定此計畫</w:t>
      </w:r>
      <w:r w:rsidRPr="003F2764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E2C86" w:rsidRPr="002E2C86" w:rsidRDefault="00D47E2F" w:rsidP="00FD0A46">
      <w:pPr>
        <w:widowControl/>
        <w:snapToGrid w:val="0"/>
        <w:ind w:left="538" w:hangingChars="192" w:hanging="538"/>
        <w:rPr>
          <w:rFonts w:eastAsia="標楷體" w:hint="eastAsia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二、</w:t>
      </w:r>
      <w:r w:rsidR="00FC797D">
        <w:rPr>
          <w:rFonts w:eastAsia="標楷體" w:hint="eastAsia"/>
          <w:sz w:val="28"/>
          <w:szCs w:val="28"/>
        </w:rPr>
        <w:t>偏遠及原住民</w:t>
      </w:r>
      <w:r w:rsidR="00FD0A46">
        <w:rPr>
          <w:rFonts w:eastAsia="標楷體" w:hint="eastAsia"/>
          <w:sz w:val="28"/>
          <w:szCs w:val="28"/>
        </w:rPr>
        <w:t>重點</w:t>
      </w:r>
      <w:r w:rsidR="00FC797D">
        <w:rPr>
          <w:rFonts w:eastAsia="標楷體" w:hint="eastAsia"/>
          <w:sz w:val="28"/>
          <w:szCs w:val="28"/>
        </w:rPr>
        <w:t>學校</w:t>
      </w:r>
      <w:r>
        <w:rPr>
          <w:rFonts w:eastAsia="標楷體" w:hint="eastAsia"/>
          <w:sz w:val="28"/>
          <w:szCs w:val="28"/>
        </w:rPr>
        <w:t>之</w:t>
      </w:r>
      <w:r w:rsidR="00FD0A46">
        <w:rPr>
          <w:rFonts w:eastAsia="標楷體" w:hint="eastAsia"/>
          <w:sz w:val="28"/>
          <w:szCs w:val="28"/>
        </w:rPr>
        <w:t>定義</w:t>
      </w:r>
      <w:r>
        <w:rPr>
          <w:rFonts w:eastAsia="標楷體" w:hint="eastAsia"/>
          <w:sz w:val="28"/>
          <w:szCs w:val="28"/>
        </w:rPr>
        <w:t>，</w:t>
      </w:r>
      <w:r w:rsidR="00FD0A46">
        <w:rPr>
          <w:rFonts w:eastAsia="標楷體" w:hint="eastAsia"/>
          <w:sz w:val="28"/>
          <w:szCs w:val="28"/>
        </w:rPr>
        <w:t>係</w:t>
      </w:r>
      <w:r>
        <w:rPr>
          <w:rFonts w:eastAsia="標楷體" w:hint="eastAsia"/>
          <w:sz w:val="28"/>
          <w:szCs w:val="28"/>
        </w:rPr>
        <w:t>依教育部</w:t>
      </w:r>
      <w:r w:rsidR="00FD0A46">
        <w:rPr>
          <w:rFonts w:eastAsia="標楷體" w:hint="eastAsia"/>
          <w:sz w:val="28"/>
          <w:szCs w:val="28"/>
        </w:rPr>
        <w:t>公佈</w:t>
      </w:r>
      <w:r>
        <w:rPr>
          <w:rFonts w:eastAsia="標楷體" w:hint="eastAsia"/>
          <w:sz w:val="28"/>
          <w:szCs w:val="28"/>
        </w:rPr>
        <w:t>之</w:t>
      </w:r>
      <w:r w:rsidR="00FD0A46">
        <w:rPr>
          <w:rFonts w:eastAsia="標楷體" w:hint="eastAsia"/>
          <w:sz w:val="28"/>
          <w:szCs w:val="28"/>
        </w:rPr>
        <w:t>學校</w:t>
      </w:r>
      <w:r>
        <w:rPr>
          <w:rFonts w:eastAsia="標楷體" w:hint="eastAsia"/>
          <w:sz w:val="28"/>
          <w:szCs w:val="28"/>
        </w:rPr>
        <w:t>資料為</w:t>
      </w:r>
      <w:proofErr w:type="gramStart"/>
      <w:r>
        <w:rPr>
          <w:rFonts w:eastAsia="標楷體" w:hint="eastAsia"/>
          <w:sz w:val="28"/>
          <w:szCs w:val="28"/>
        </w:rPr>
        <w:t>準</w:t>
      </w:r>
      <w:proofErr w:type="gramEnd"/>
      <w:r>
        <w:rPr>
          <w:rFonts w:eastAsia="標楷體" w:hint="eastAsia"/>
          <w:sz w:val="28"/>
          <w:szCs w:val="28"/>
        </w:rPr>
        <w:t>。</w:t>
      </w:r>
    </w:p>
    <w:sectPr w:rsidR="002E2C86" w:rsidRPr="002E2C86" w:rsidSect="00DC20C6">
      <w:pgSz w:w="11906" w:h="16838"/>
      <w:pgMar w:top="1135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2C" w:rsidRDefault="008E102C" w:rsidP="00FD5D4D">
      <w:r>
        <w:separator/>
      </w:r>
    </w:p>
  </w:endnote>
  <w:endnote w:type="continuationSeparator" w:id="0">
    <w:p w:rsidR="008E102C" w:rsidRDefault="008E102C" w:rsidP="00FD5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2C" w:rsidRDefault="008E102C" w:rsidP="00FD5D4D">
      <w:r>
        <w:separator/>
      </w:r>
    </w:p>
  </w:footnote>
  <w:footnote w:type="continuationSeparator" w:id="0">
    <w:p w:rsidR="008E102C" w:rsidRDefault="008E102C" w:rsidP="00FD5D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F8F"/>
    <w:multiLevelType w:val="hybridMultilevel"/>
    <w:tmpl w:val="B18AB090"/>
    <w:lvl w:ilvl="0" w:tplc="C94E6B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932522"/>
    <w:multiLevelType w:val="multilevel"/>
    <w:tmpl w:val="95E4BA32"/>
    <w:lvl w:ilvl="0">
      <w:start w:val="2881"/>
      <w:numFmt w:val="decimal"/>
      <w:lvlText w:val="%1-"/>
      <w:lvlJc w:val="left"/>
      <w:pPr>
        <w:ind w:left="1390" w:hanging="1390"/>
      </w:pPr>
      <w:rPr>
        <w:rFonts w:hint="default"/>
      </w:rPr>
    </w:lvl>
    <w:lvl w:ilvl="1">
      <w:start w:val="4138"/>
      <w:numFmt w:val="decimal"/>
      <w:lvlText w:val="%1-%2，"/>
      <w:lvlJc w:val="left"/>
      <w:pPr>
        <w:ind w:left="2910" w:hanging="1390"/>
      </w:pPr>
      <w:rPr>
        <w:rFonts w:hint="default"/>
      </w:rPr>
    </w:lvl>
    <w:lvl w:ilvl="2">
      <w:start w:val="1"/>
      <w:numFmt w:val="decimal"/>
      <w:lvlText w:val="%1-%2，%3."/>
      <w:lvlJc w:val="left"/>
      <w:pPr>
        <w:ind w:left="4430" w:hanging="1390"/>
      </w:pPr>
      <w:rPr>
        <w:rFonts w:hint="default"/>
      </w:rPr>
    </w:lvl>
    <w:lvl w:ilvl="3">
      <w:start w:val="1"/>
      <w:numFmt w:val="decimal"/>
      <w:lvlText w:val="%1-%2，%3.%4."/>
      <w:lvlJc w:val="left"/>
      <w:pPr>
        <w:ind w:left="5950" w:hanging="1390"/>
      </w:pPr>
      <w:rPr>
        <w:rFonts w:hint="default"/>
      </w:rPr>
    </w:lvl>
    <w:lvl w:ilvl="4">
      <w:start w:val="1"/>
      <w:numFmt w:val="decimal"/>
      <w:lvlText w:val="%1-%2，%3.%4.%5."/>
      <w:lvlJc w:val="left"/>
      <w:pPr>
        <w:ind w:left="7520" w:hanging="1440"/>
      </w:pPr>
      <w:rPr>
        <w:rFonts w:hint="default"/>
      </w:rPr>
    </w:lvl>
    <w:lvl w:ilvl="5">
      <w:start w:val="1"/>
      <w:numFmt w:val="decimal"/>
      <w:lvlText w:val="%1-%2，%3.%4.%5.%6."/>
      <w:lvlJc w:val="left"/>
      <w:pPr>
        <w:ind w:left="9400" w:hanging="1800"/>
      </w:pPr>
      <w:rPr>
        <w:rFonts w:hint="default"/>
      </w:rPr>
    </w:lvl>
    <w:lvl w:ilvl="6">
      <w:start w:val="1"/>
      <w:numFmt w:val="decimal"/>
      <w:lvlText w:val="%1-%2，%3.%4.%5.%6.%7."/>
      <w:lvlJc w:val="left"/>
      <w:pPr>
        <w:ind w:left="10920" w:hanging="1800"/>
      </w:pPr>
      <w:rPr>
        <w:rFonts w:hint="default"/>
      </w:rPr>
    </w:lvl>
    <w:lvl w:ilvl="7">
      <w:start w:val="1"/>
      <w:numFmt w:val="decimal"/>
      <w:lvlText w:val="%1-%2，%3.%4.%5.%6.%7.%8."/>
      <w:lvlJc w:val="left"/>
      <w:pPr>
        <w:ind w:left="12800" w:hanging="2160"/>
      </w:pPr>
      <w:rPr>
        <w:rFonts w:hint="default"/>
      </w:rPr>
    </w:lvl>
    <w:lvl w:ilvl="8">
      <w:start w:val="1"/>
      <w:numFmt w:val="decimal"/>
      <w:lvlText w:val="%1-%2，%3.%4.%5.%6.%7.%8.%9."/>
      <w:lvlJc w:val="left"/>
      <w:pPr>
        <w:ind w:left="14320" w:hanging="2160"/>
      </w:pPr>
      <w:rPr>
        <w:rFonts w:hint="default"/>
      </w:rPr>
    </w:lvl>
  </w:abstractNum>
  <w:abstractNum w:abstractNumId="2">
    <w:nsid w:val="10180DDA"/>
    <w:multiLevelType w:val="hybridMultilevel"/>
    <w:tmpl w:val="639E00C8"/>
    <w:lvl w:ilvl="0" w:tplc="EEFA9958">
      <w:start w:val="1"/>
      <w:numFmt w:val="taiwaneseCountingThousand"/>
      <w:lvlText w:val="（%1）"/>
      <w:lvlJc w:val="left"/>
      <w:pPr>
        <w:ind w:left="158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8D82B32"/>
    <w:multiLevelType w:val="hybridMultilevel"/>
    <w:tmpl w:val="7E0ADDAA"/>
    <w:lvl w:ilvl="0" w:tplc="D61C877E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A75439"/>
    <w:multiLevelType w:val="hybridMultilevel"/>
    <w:tmpl w:val="0E60E91C"/>
    <w:lvl w:ilvl="0" w:tplc="734002A4">
      <w:start w:val="1"/>
      <w:numFmt w:val="taiwaneseCountingThousand"/>
      <w:lvlText w:val="（%1）"/>
      <w:lvlJc w:val="left"/>
      <w:pPr>
        <w:ind w:left="871" w:hanging="72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5">
    <w:nsid w:val="54742F13"/>
    <w:multiLevelType w:val="hybridMultilevel"/>
    <w:tmpl w:val="90384D88"/>
    <w:lvl w:ilvl="0" w:tplc="C07A9D2C">
      <w:start w:val="1"/>
      <w:numFmt w:val="taiwaneseCountingThousand"/>
      <w:lvlText w:val="（%1）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A560FB"/>
    <w:multiLevelType w:val="hybridMultilevel"/>
    <w:tmpl w:val="515EE908"/>
    <w:lvl w:ilvl="0" w:tplc="22BA97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6167BF"/>
    <w:multiLevelType w:val="hybridMultilevel"/>
    <w:tmpl w:val="E7403EDE"/>
    <w:lvl w:ilvl="0" w:tplc="B7441AAE">
      <w:start w:val="1"/>
      <w:numFmt w:val="taiwaneseCountingThousand"/>
      <w:lvlText w:val="（%1）"/>
      <w:lvlJc w:val="left"/>
      <w:pPr>
        <w:ind w:left="15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4D9"/>
    <w:rsid w:val="00002A8C"/>
    <w:rsid w:val="00034557"/>
    <w:rsid w:val="00067D7D"/>
    <w:rsid w:val="00082169"/>
    <w:rsid w:val="000A667D"/>
    <w:rsid w:val="000B1DAC"/>
    <w:rsid w:val="000D5089"/>
    <w:rsid w:val="000E7431"/>
    <w:rsid w:val="000F7D2A"/>
    <w:rsid w:val="00111FED"/>
    <w:rsid w:val="00171469"/>
    <w:rsid w:val="00180D8E"/>
    <w:rsid w:val="00184C26"/>
    <w:rsid w:val="001C1A9C"/>
    <w:rsid w:val="00215232"/>
    <w:rsid w:val="002548D7"/>
    <w:rsid w:val="002778C6"/>
    <w:rsid w:val="002B304C"/>
    <w:rsid w:val="002E2770"/>
    <w:rsid w:val="002E2C86"/>
    <w:rsid w:val="002E7284"/>
    <w:rsid w:val="00310E0A"/>
    <w:rsid w:val="00320E6B"/>
    <w:rsid w:val="00336C49"/>
    <w:rsid w:val="0036186D"/>
    <w:rsid w:val="00371301"/>
    <w:rsid w:val="003A2991"/>
    <w:rsid w:val="003B5192"/>
    <w:rsid w:val="003C50B5"/>
    <w:rsid w:val="003E2F7F"/>
    <w:rsid w:val="003F107A"/>
    <w:rsid w:val="003F2764"/>
    <w:rsid w:val="00412D2E"/>
    <w:rsid w:val="00462CDD"/>
    <w:rsid w:val="004707DD"/>
    <w:rsid w:val="004A6381"/>
    <w:rsid w:val="004D78D7"/>
    <w:rsid w:val="005074FC"/>
    <w:rsid w:val="005564F8"/>
    <w:rsid w:val="005676EC"/>
    <w:rsid w:val="00596F89"/>
    <w:rsid w:val="005E793A"/>
    <w:rsid w:val="006304D9"/>
    <w:rsid w:val="00637A28"/>
    <w:rsid w:val="00665FFE"/>
    <w:rsid w:val="00670F96"/>
    <w:rsid w:val="006A7DF0"/>
    <w:rsid w:val="006F046F"/>
    <w:rsid w:val="00721A99"/>
    <w:rsid w:val="00734274"/>
    <w:rsid w:val="007518DA"/>
    <w:rsid w:val="00797843"/>
    <w:rsid w:val="007C3BEA"/>
    <w:rsid w:val="0080070B"/>
    <w:rsid w:val="00804489"/>
    <w:rsid w:val="008258A1"/>
    <w:rsid w:val="00881169"/>
    <w:rsid w:val="008C0264"/>
    <w:rsid w:val="008C3746"/>
    <w:rsid w:val="008E102C"/>
    <w:rsid w:val="009122A9"/>
    <w:rsid w:val="00927CC9"/>
    <w:rsid w:val="00972820"/>
    <w:rsid w:val="009A586A"/>
    <w:rsid w:val="009B7199"/>
    <w:rsid w:val="009F35A7"/>
    <w:rsid w:val="00A02A54"/>
    <w:rsid w:val="00A143B2"/>
    <w:rsid w:val="00A35F30"/>
    <w:rsid w:val="00A45476"/>
    <w:rsid w:val="00A52FAC"/>
    <w:rsid w:val="00A74AC3"/>
    <w:rsid w:val="00AA46BD"/>
    <w:rsid w:val="00AD6F9F"/>
    <w:rsid w:val="00AF357E"/>
    <w:rsid w:val="00B032FE"/>
    <w:rsid w:val="00B23104"/>
    <w:rsid w:val="00B34DF8"/>
    <w:rsid w:val="00B46266"/>
    <w:rsid w:val="00B77BD0"/>
    <w:rsid w:val="00B97FF0"/>
    <w:rsid w:val="00BD7AEA"/>
    <w:rsid w:val="00C26E7A"/>
    <w:rsid w:val="00C35540"/>
    <w:rsid w:val="00C54CF6"/>
    <w:rsid w:val="00C77C46"/>
    <w:rsid w:val="00D47E2F"/>
    <w:rsid w:val="00D77712"/>
    <w:rsid w:val="00D84995"/>
    <w:rsid w:val="00DA3652"/>
    <w:rsid w:val="00DA50BF"/>
    <w:rsid w:val="00DC20C6"/>
    <w:rsid w:val="00DD5AD6"/>
    <w:rsid w:val="00E17370"/>
    <w:rsid w:val="00E30424"/>
    <w:rsid w:val="00E57AD0"/>
    <w:rsid w:val="00E63587"/>
    <w:rsid w:val="00E7284B"/>
    <w:rsid w:val="00EA679F"/>
    <w:rsid w:val="00EC47E7"/>
    <w:rsid w:val="00ED6C38"/>
    <w:rsid w:val="00EE2810"/>
    <w:rsid w:val="00EF3DE8"/>
    <w:rsid w:val="00F47761"/>
    <w:rsid w:val="00F53C17"/>
    <w:rsid w:val="00F675E5"/>
    <w:rsid w:val="00FA2469"/>
    <w:rsid w:val="00FC797D"/>
    <w:rsid w:val="00FD0A46"/>
    <w:rsid w:val="00FD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5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04D9"/>
    <w:rPr>
      <w:b/>
      <w:bCs/>
    </w:rPr>
  </w:style>
  <w:style w:type="paragraph" w:styleId="Web">
    <w:name w:val="Normal (Web)"/>
    <w:basedOn w:val="a"/>
    <w:uiPriority w:val="99"/>
    <w:semiHidden/>
    <w:unhideWhenUsed/>
    <w:rsid w:val="006304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6304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1169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FD5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D5D4D"/>
    <w:rPr>
      <w:kern w:val="2"/>
    </w:rPr>
  </w:style>
  <w:style w:type="paragraph" w:styleId="a8">
    <w:name w:val="footer"/>
    <w:basedOn w:val="a"/>
    <w:link w:val="a9"/>
    <w:semiHidden/>
    <w:unhideWhenUsed/>
    <w:rsid w:val="00FD5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semiHidden/>
    <w:rsid w:val="00FD5D4D"/>
    <w:rPr>
      <w:kern w:val="2"/>
    </w:rPr>
  </w:style>
  <w:style w:type="paragraph" w:styleId="aa">
    <w:name w:val="Balloon Text"/>
    <w:basedOn w:val="a"/>
    <w:semiHidden/>
    <w:rsid w:val="00A143B2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2)6630-8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m.gov.tw/zh-TW/Article.aspx?sNo=03000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Manager>國立故宮博物院</Manager>
  <Company>A60000000E</Company>
  <LinksUpToDate>false</LinksUpToDate>
  <CharactersWithSpaces>1434</CharactersWithSpaces>
  <SharedDoc>false</SharedDoc>
  <HLinks>
    <vt:vector size="12" baseType="variant">
      <vt:variant>
        <vt:i4>4194328</vt:i4>
      </vt:variant>
      <vt:variant>
        <vt:i4>3</vt:i4>
      </vt:variant>
      <vt:variant>
        <vt:i4>0</vt:i4>
      </vt:variant>
      <vt:variant>
        <vt:i4>5</vt:i4>
      </vt:variant>
      <vt:variant>
        <vt:lpwstr>TEL:(02)6630-8288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http://www.npm.gov.tw/zh-TW/Article.aspx?sNo=03000064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國立故宮博物院「萬名學子看大英」專案</dc:title>
  <dc:subject>國立故宮博物院「萬名學子看大英」專案(A4直印)</dc:subject>
  <dc:creator>國立故宮博物院</dc:creator>
  <cp:keywords>萬名學子, 大英, 學校團體, 免費參觀</cp:keywords>
  <cp:lastModifiedBy>user</cp:lastModifiedBy>
  <cp:revision>2</cp:revision>
  <cp:lastPrinted>2014-12-05T04:02:00Z</cp:lastPrinted>
  <dcterms:created xsi:type="dcterms:W3CDTF">2014-12-18T06:33:00Z</dcterms:created>
  <dcterms:modified xsi:type="dcterms:W3CDTF">2014-12-18T06:33:00Z</dcterms:modified>
  <cp:category>954</cp:category>
</cp:coreProperties>
</file>