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FA" w:rsidRPr="00CB036C" w:rsidRDefault="0079478B" w:rsidP="00A747FA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</w:rPr>
      </w:pPr>
      <w:r w:rsidRPr="0079478B">
        <w:rPr>
          <w:rFonts w:ascii="標楷體" w:eastAsia="標楷體" w:hAnsi="標楷體"/>
          <w:b/>
          <w:noProof/>
          <w:sz w:val="28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pt;margin-top:-27pt;width:135pt;height:27pt;z-index:251657728" filled="f" stroked="f">
            <v:textbox style="mso-next-textbox:#_x0000_s1027">
              <w:txbxContent>
                <w:p w:rsidR="00A747FA" w:rsidRPr="009602FA" w:rsidRDefault="00A747FA" w:rsidP="00A747FA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11C01">
                    <w:rPr>
                      <w:rFonts w:ascii="標楷體" w:eastAsia="標楷體" w:hAnsi="標楷體" w:hint="eastAsia"/>
                      <w:szCs w:val="24"/>
                    </w:rPr>
                    <w:t>【附件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一</w:t>
                  </w:r>
                  <w:r w:rsidRPr="00711C01">
                    <w:rPr>
                      <w:rFonts w:ascii="標楷體" w:eastAsia="標楷體" w:hAnsi="標楷體" w:hint="eastAsia"/>
                      <w:szCs w:val="24"/>
                    </w:rPr>
                    <w:t xml:space="preserve"> 報名表】</w:t>
                  </w:r>
                </w:p>
              </w:txbxContent>
            </v:textbox>
          </v:shape>
        </w:pict>
      </w:r>
      <w:r w:rsidR="00A747FA"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 w:rsidR="00011453">
        <w:rPr>
          <w:rFonts w:ascii="標楷體" w:eastAsia="標楷體" w:hAnsi="標楷體" w:hint="eastAsia"/>
          <w:b/>
          <w:sz w:val="28"/>
          <w:szCs w:val="30"/>
        </w:rPr>
        <w:t>碧湖</w:t>
      </w:r>
      <w:r w:rsidR="00A747FA"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r w:rsidR="00011453">
        <w:rPr>
          <w:rFonts w:ascii="標楷體" w:eastAsia="標楷體" w:hAnsi="標楷體" w:hint="eastAsia"/>
          <w:b/>
          <w:sz w:val="28"/>
          <w:szCs w:val="30"/>
        </w:rPr>
        <w:t>10</w:t>
      </w:r>
      <w:r w:rsidR="00BC09AC">
        <w:rPr>
          <w:rFonts w:ascii="標楷體" w:eastAsia="標楷體" w:hAnsi="標楷體" w:hint="eastAsia"/>
          <w:b/>
          <w:sz w:val="28"/>
          <w:szCs w:val="30"/>
        </w:rPr>
        <w:t>4</w:t>
      </w:r>
      <w:r w:rsidR="00A747FA" w:rsidRPr="00CB036C">
        <w:rPr>
          <w:rFonts w:ascii="標楷體" w:eastAsia="標楷體" w:hAnsi="標楷體" w:hint="eastAsia"/>
          <w:b/>
          <w:sz w:val="28"/>
          <w:szCs w:val="30"/>
        </w:rPr>
        <w:t>年度區域性資賦優異教育方案</w:t>
      </w:r>
      <w:r w:rsidR="00011453">
        <w:rPr>
          <w:rFonts w:ascii="標楷體" w:eastAsia="標楷體" w:hAnsi="標楷體" w:hint="eastAsia"/>
          <w:b/>
          <w:sz w:val="28"/>
          <w:szCs w:val="30"/>
        </w:rPr>
        <w:t>-「數學遊戲王」</w:t>
      </w:r>
      <w:r w:rsidR="00A747FA" w:rsidRPr="00CB036C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E81095" w:rsidTr="00E81095">
        <w:trPr>
          <w:cantSplit/>
          <w:trHeight w:val="420"/>
          <w:jc w:val="center"/>
        </w:trPr>
        <w:tc>
          <w:tcPr>
            <w:tcW w:w="7260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81095" w:rsidRPr="00075836" w:rsidRDefault="00E81095" w:rsidP="0007583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kern w:val="0"/>
                <w:szCs w:val="24"/>
              </w:rPr>
              <w:t>一、就  讀  學  校  資  料  欄</w:t>
            </w:r>
          </w:p>
        </w:tc>
        <w:tc>
          <w:tcPr>
            <w:tcW w:w="2553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1095" w:rsidRPr="00075836" w:rsidRDefault="00E81095" w:rsidP="008F768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□正取(1、2) </w:t>
            </w:r>
          </w:p>
        </w:tc>
      </w:tr>
      <w:tr w:rsidR="00A747FA" w:rsidTr="008F74AB">
        <w:trPr>
          <w:trHeight w:val="507"/>
          <w:jc w:val="center"/>
        </w:trPr>
        <w:tc>
          <w:tcPr>
            <w:tcW w:w="1768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     區        國小</w:t>
            </w:r>
          </w:p>
        </w:tc>
        <w:tc>
          <w:tcPr>
            <w:tcW w:w="2308" w:type="dxa"/>
            <w:tcBorders>
              <w:top w:val="doub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A747FA" w:rsidRPr="00075836" w:rsidRDefault="00A747FA" w:rsidP="0007583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47FA" w:rsidTr="008F74AB">
        <w:trPr>
          <w:cantSplit/>
          <w:trHeight w:val="465"/>
          <w:jc w:val="center"/>
        </w:trPr>
        <w:tc>
          <w:tcPr>
            <w:tcW w:w="1768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747FA" w:rsidRPr="00075836" w:rsidRDefault="00075836" w:rsidP="00075836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</w:t>
            </w:r>
            <w:r w:rsidR="00A747FA" w:rsidRPr="00075836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A747FA" w:rsidRPr="00075836" w:rsidRDefault="00A747FA" w:rsidP="0007583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47FA" w:rsidTr="008F74AB">
        <w:trPr>
          <w:cantSplit/>
          <w:trHeight w:val="431"/>
          <w:jc w:val="center"/>
        </w:trPr>
        <w:tc>
          <w:tcPr>
            <w:tcW w:w="1768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bottom w:val="doub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075836">
              <w:rPr>
                <w:rFonts w:ascii="標楷體" w:eastAsia="標楷體" w:hAnsi="標楷體" w:hint="eastAsia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A747FA" w:rsidRPr="00075836" w:rsidRDefault="00A747FA" w:rsidP="0007583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47FA" w:rsidTr="008F74AB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747FA" w:rsidRPr="00075836" w:rsidRDefault="00A747FA" w:rsidP="0007583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二、 學 生 基 本 資 料 欄</w:t>
            </w:r>
          </w:p>
        </w:tc>
      </w:tr>
      <w:tr w:rsidR="00A747FA" w:rsidTr="008F74AB">
        <w:trPr>
          <w:cantSplit/>
          <w:trHeight w:val="470"/>
          <w:jc w:val="center"/>
        </w:trPr>
        <w:tc>
          <w:tcPr>
            <w:tcW w:w="17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7FA" w:rsidRPr="00075836" w:rsidRDefault="00A747FA" w:rsidP="0007583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年   月   日</w:t>
            </w:r>
          </w:p>
        </w:tc>
      </w:tr>
      <w:tr w:rsidR="00A747FA" w:rsidTr="008F74AB">
        <w:trPr>
          <w:cantSplit/>
          <w:trHeight w:val="489"/>
          <w:jc w:val="center"/>
        </w:trPr>
        <w:tc>
          <w:tcPr>
            <w:tcW w:w="176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A747FA" w:rsidRPr="00075836" w:rsidRDefault="00A747FA" w:rsidP="0007583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47FA" w:rsidTr="008F74AB">
        <w:trPr>
          <w:cantSplit/>
          <w:trHeight w:val="460"/>
          <w:jc w:val="center"/>
        </w:trPr>
        <w:tc>
          <w:tcPr>
            <w:tcW w:w="1768" w:type="dxa"/>
            <w:tcBorders>
              <w:left w:val="single" w:sz="6" w:space="0" w:color="auto"/>
            </w:tcBorders>
            <w:vAlign w:val="center"/>
          </w:tcPr>
          <w:p w:rsidR="00A747FA" w:rsidRPr="00075836" w:rsidRDefault="00A747FA" w:rsidP="000758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045" w:type="dxa"/>
            <w:gridSpan w:val="9"/>
            <w:tcBorders>
              <w:right w:val="single" w:sz="6" w:space="0" w:color="auto"/>
            </w:tcBorders>
            <w:vAlign w:val="center"/>
          </w:tcPr>
          <w:p w:rsidR="00A747FA" w:rsidRPr="00075836" w:rsidRDefault="00A747FA" w:rsidP="00075836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A747FA" w:rsidTr="008F74AB">
        <w:trPr>
          <w:cantSplit/>
          <w:trHeight w:val="460"/>
          <w:jc w:val="center"/>
        </w:trPr>
        <w:tc>
          <w:tcPr>
            <w:tcW w:w="1768" w:type="dxa"/>
            <w:vMerge w:val="restart"/>
            <w:tcBorders>
              <w:left w:val="single" w:sz="6" w:space="0" w:color="auto"/>
            </w:tcBorders>
            <w:vAlign w:val="center"/>
          </w:tcPr>
          <w:p w:rsidR="00A747FA" w:rsidRPr="00075836" w:rsidRDefault="00A747FA" w:rsidP="000758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家庭</w:t>
            </w:r>
            <w:r w:rsidR="00011453" w:rsidRPr="00075836">
              <w:rPr>
                <w:rFonts w:ascii="標楷體" w:eastAsia="標楷體" w:hAnsi="標楷體" w:hint="eastAsia"/>
                <w:szCs w:val="24"/>
              </w:rPr>
              <w:t>住</w:t>
            </w:r>
            <w:r w:rsidRPr="00075836">
              <w:rPr>
                <w:rFonts w:ascii="標楷體" w:eastAsia="標楷體" w:hAnsi="標楷體" w:hint="eastAsia"/>
                <w:szCs w:val="24"/>
              </w:rPr>
              <w:t>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vMerge w:val="restart"/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家長聯絡電話</w:t>
            </w:r>
          </w:p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A747FA" w:rsidRPr="00075836" w:rsidRDefault="00A747FA" w:rsidP="0007583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（</w:t>
            </w:r>
            <w:r w:rsidRPr="00075836">
              <w:rPr>
                <w:rFonts w:ascii="標楷體" w:eastAsia="標楷體" w:hAnsi="標楷體"/>
                <w:szCs w:val="24"/>
              </w:rPr>
              <w:t>O</w:t>
            </w:r>
            <w:r w:rsidRPr="00075836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A747FA" w:rsidTr="008F74AB">
        <w:trPr>
          <w:cantSplit/>
          <w:trHeight w:val="460"/>
          <w:jc w:val="center"/>
        </w:trPr>
        <w:tc>
          <w:tcPr>
            <w:tcW w:w="1768" w:type="dxa"/>
            <w:vMerge/>
            <w:tcBorders>
              <w:left w:val="single" w:sz="6" w:space="0" w:color="auto"/>
            </w:tcBorders>
            <w:vAlign w:val="center"/>
          </w:tcPr>
          <w:p w:rsidR="00A747FA" w:rsidRPr="00075836" w:rsidRDefault="00A747FA" w:rsidP="000758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vMerge/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A747FA" w:rsidRPr="00075836" w:rsidRDefault="00A747FA" w:rsidP="0007583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（</w:t>
            </w:r>
            <w:r w:rsidRPr="00075836">
              <w:rPr>
                <w:rFonts w:ascii="標楷體" w:eastAsia="標楷體" w:hAnsi="標楷體"/>
                <w:szCs w:val="24"/>
              </w:rPr>
              <w:t>H</w:t>
            </w:r>
            <w:r w:rsidRPr="00075836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A747FA" w:rsidTr="008F74AB">
        <w:trPr>
          <w:cantSplit/>
          <w:trHeight w:val="460"/>
          <w:jc w:val="center"/>
        </w:trPr>
        <w:tc>
          <w:tcPr>
            <w:tcW w:w="1768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A747FA" w:rsidRPr="00075836" w:rsidRDefault="00A747FA" w:rsidP="000758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vMerge/>
            <w:tcBorders>
              <w:bottom w:val="double" w:sz="4" w:space="0" w:color="auto"/>
            </w:tcBorders>
            <w:vAlign w:val="center"/>
          </w:tcPr>
          <w:p w:rsidR="00A747FA" w:rsidRPr="00075836" w:rsidRDefault="00A747FA" w:rsidP="0007583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A747FA" w:rsidRPr="00075836" w:rsidRDefault="00A747FA" w:rsidP="0007583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</w:tr>
      <w:tr w:rsidR="006E2C28" w:rsidTr="00075836">
        <w:trPr>
          <w:cantSplit/>
          <w:trHeight w:val="3316"/>
          <w:jc w:val="center"/>
        </w:trPr>
        <w:tc>
          <w:tcPr>
            <w:tcW w:w="1768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6E2C28" w:rsidRPr="009602FA" w:rsidRDefault="006E2C28" w:rsidP="008F74A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數學領域相關特殊表現</w:t>
            </w:r>
          </w:p>
        </w:tc>
        <w:tc>
          <w:tcPr>
            <w:tcW w:w="8045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:rsidR="006E2C28" w:rsidRPr="00075836" w:rsidRDefault="006E2C28" w:rsidP="00075836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注意：1.請附</w:t>
            </w:r>
            <w:r w:rsidRPr="00063371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上一個學期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數學平均成績90分以上之成績証明，並經學校核章證明與正本無異。</w:t>
            </w:r>
          </w:p>
          <w:p w:rsidR="006E2C28" w:rsidRPr="009602FA" w:rsidRDefault="00075836" w:rsidP="00075836">
            <w:pPr>
              <w:snapToGrid w:val="0"/>
              <w:spacing w:line="240" w:lineRule="atLeast"/>
              <w:ind w:leftChars="204" w:left="967" w:hangingChars="265" w:hanging="47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6E2C28" w:rsidRPr="00075836">
              <w:rPr>
                <w:rFonts w:ascii="標楷體" w:eastAsia="標楷體" w:hAnsi="標楷體" w:hint="eastAsia"/>
                <w:sz w:val="18"/>
                <w:szCs w:val="18"/>
              </w:rPr>
              <w:t>2.請以條列式寫上縣市級以上競賽獲獎之相關事蹟，並須檢附相關證明文件影本。(無則免附)</w:t>
            </w:r>
          </w:p>
        </w:tc>
      </w:tr>
      <w:tr w:rsidR="006E2C28" w:rsidTr="008F74AB">
        <w:trPr>
          <w:cantSplit/>
          <w:trHeight w:val="460"/>
          <w:jc w:val="center"/>
        </w:trPr>
        <w:tc>
          <w:tcPr>
            <w:tcW w:w="1768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6E2C28" w:rsidRPr="00075836" w:rsidRDefault="006E2C28" w:rsidP="008F74A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8045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6E2C28" w:rsidRPr="00075836" w:rsidRDefault="006E2C28" w:rsidP="008F74A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</w:t>
            </w:r>
            <w:r w:rsidR="00461A15" w:rsidRPr="00075836">
              <w:rPr>
                <w:rFonts w:ascii="標楷體" w:eastAsia="標楷體" w:hAnsi="標楷體" w:hint="eastAsia"/>
                <w:szCs w:val="24"/>
              </w:rPr>
              <w:t>、需輔導員特別注意之事項或緊急事件處理</w:t>
            </w:r>
            <w:r w:rsidR="00461A15" w:rsidRPr="00075836">
              <w:rPr>
                <w:rFonts w:ascii="標楷體" w:eastAsia="標楷體" w:hAnsi="標楷體"/>
                <w:szCs w:val="24"/>
              </w:rPr>
              <w:t>……</w:t>
            </w:r>
            <w:r w:rsidR="00461A15"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461A15" w:rsidRPr="00075836" w:rsidRDefault="00461A15" w:rsidP="008F74A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461A15" w:rsidRPr="00075836" w:rsidRDefault="00461A15" w:rsidP="008F74A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461A15" w:rsidRPr="00075836" w:rsidRDefault="00461A15" w:rsidP="008F74A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47FA" w:rsidTr="008F74AB">
        <w:trPr>
          <w:cantSplit/>
          <w:trHeight w:val="2055"/>
          <w:jc w:val="center"/>
        </w:trPr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47FA" w:rsidRPr="00075836" w:rsidRDefault="00A747FA" w:rsidP="008F74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:rsidR="00A747FA" w:rsidRPr="00075836" w:rsidRDefault="00A747FA" w:rsidP="008F74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04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47FA" w:rsidRPr="00075836" w:rsidRDefault="00A747FA" w:rsidP="008F74AB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="00011453" w:rsidRPr="00075836">
              <w:rPr>
                <w:rFonts w:ascii="標楷體" w:eastAsia="標楷體" w:hint="eastAsia"/>
                <w:color w:val="000000"/>
                <w:szCs w:val="24"/>
              </w:rPr>
              <w:t>-「數學遊戲王」</w:t>
            </w:r>
            <w:r w:rsidRPr="00075836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:rsidR="00A747FA" w:rsidRPr="00075836" w:rsidRDefault="00A747FA" w:rsidP="008F74A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:rsidR="00A747FA" w:rsidRPr="00075836" w:rsidRDefault="00A747FA" w:rsidP="00132AC4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中華民國 </w:t>
            </w:r>
            <w:r w:rsidR="00011453" w:rsidRPr="00075836">
              <w:rPr>
                <w:rFonts w:ascii="標楷體" w:eastAsia="標楷體" w:hAnsi="標楷體" w:hint="eastAsia"/>
                <w:szCs w:val="24"/>
              </w:rPr>
              <w:t>10</w:t>
            </w:r>
            <w:r w:rsidR="00132AC4">
              <w:rPr>
                <w:rFonts w:ascii="標楷體" w:eastAsia="標楷體" w:hAnsi="標楷體" w:hint="eastAsia"/>
                <w:szCs w:val="24"/>
              </w:rPr>
              <w:t>4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A747FA" w:rsidTr="008F74AB">
        <w:trPr>
          <w:cantSplit/>
          <w:trHeight w:val="892"/>
          <w:jc w:val="center"/>
        </w:trPr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747FA" w:rsidRPr="00075836" w:rsidRDefault="00A747FA" w:rsidP="008F74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45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:rsidR="00A747FA" w:rsidRPr="00075836" w:rsidRDefault="00A747FA" w:rsidP="008F74AB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承辦人</w:t>
            </w:r>
            <w:r w:rsidRPr="005402DE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統一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於</w:t>
            </w:r>
            <w:r w:rsidR="00BC09A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1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月</w:t>
            </w:r>
            <w:r w:rsidR="00BC09A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22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日(</w:t>
            </w:r>
            <w:r w:rsidR="00BC09A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四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)16：00</w:t>
            </w:r>
            <w:r w:rsidRPr="00075836">
              <w:rPr>
                <w:rFonts w:ascii="標楷體" w:eastAsia="標楷體" w:hAnsi="標楷體" w:hint="eastAsia"/>
                <w:szCs w:val="24"/>
              </w:rPr>
              <w:t>以聯絡箱「</w:t>
            </w:r>
            <w:r w:rsidR="00011453" w:rsidRPr="00075836">
              <w:rPr>
                <w:rFonts w:ascii="標楷體" w:eastAsia="標楷體" w:hAnsi="標楷體" w:hint="eastAsia"/>
                <w:szCs w:val="24"/>
              </w:rPr>
              <w:t>134</w:t>
            </w:r>
            <w:r w:rsidRPr="00075836">
              <w:rPr>
                <w:rFonts w:ascii="標楷體" w:eastAsia="標楷體" w:hAnsi="標楷體" w:hint="eastAsia"/>
                <w:szCs w:val="24"/>
              </w:rPr>
              <w:t>」送至</w:t>
            </w:r>
            <w:r w:rsidR="00011453" w:rsidRPr="00075836">
              <w:rPr>
                <w:rFonts w:ascii="標楷體" w:eastAsia="標楷體" w:hAnsi="標楷體" w:hint="eastAsia"/>
                <w:szCs w:val="24"/>
              </w:rPr>
              <w:t>碧湖</w:t>
            </w:r>
            <w:r w:rsidRPr="00075836">
              <w:rPr>
                <w:rFonts w:ascii="標楷體" w:eastAsia="標楷體" w:hAnsi="標楷體" w:hint="eastAsia"/>
                <w:szCs w:val="24"/>
              </w:rPr>
              <w:t>國小</w:t>
            </w:r>
            <w:r w:rsidR="00011453" w:rsidRPr="00075836">
              <w:rPr>
                <w:rFonts w:ascii="標楷體" w:eastAsia="標楷體" w:hAnsi="標楷體" w:hint="eastAsia"/>
                <w:szCs w:val="24"/>
              </w:rPr>
              <w:t>特教</w:t>
            </w:r>
            <w:r w:rsidRPr="00075836">
              <w:rPr>
                <w:rFonts w:ascii="標楷體" w:eastAsia="標楷體" w:hAnsi="標楷體" w:hint="eastAsia"/>
                <w:szCs w:val="24"/>
              </w:rPr>
              <w:t>組</w:t>
            </w:r>
            <w:r w:rsidR="005402DE">
              <w:rPr>
                <w:rFonts w:ascii="標楷體" w:eastAsia="標楷體" w:hAnsi="標楷體" w:hint="eastAsia"/>
                <w:szCs w:val="24"/>
              </w:rPr>
              <w:t>黃群哲</w:t>
            </w:r>
            <w:r w:rsidRPr="00075836">
              <w:rPr>
                <w:rFonts w:eastAsia="標楷體" w:hint="eastAsia"/>
                <w:color w:val="000000"/>
                <w:szCs w:val="24"/>
              </w:rPr>
              <w:t>老師</w:t>
            </w:r>
            <w:r w:rsidRPr="00075836">
              <w:rPr>
                <w:rFonts w:ascii="標楷體" w:eastAsia="標楷體" w:hAnsi="標楷體" w:hint="eastAsia"/>
                <w:szCs w:val="24"/>
              </w:rPr>
              <w:t>。   電話：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(02)</w:t>
            </w:r>
            <w:r w:rsidR="00011453" w:rsidRPr="00075836">
              <w:rPr>
                <w:rFonts w:ascii="標楷體" w:eastAsia="標楷體" w:hint="eastAsia"/>
                <w:color w:val="000000"/>
                <w:szCs w:val="24"/>
              </w:rPr>
              <w:t>27907161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轉1</w:t>
            </w:r>
            <w:r w:rsidR="00011453" w:rsidRPr="00075836">
              <w:rPr>
                <w:rFonts w:ascii="標楷體" w:eastAsia="標楷體" w:hint="eastAsia"/>
                <w:color w:val="000000"/>
                <w:szCs w:val="24"/>
              </w:rPr>
              <w:t>63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 xml:space="preserve">  傳真：(02)</w:t>
            </w:r>
            <w:r w:rsidR="00011453" w:rsidRPr="00075836">
              <w:rPr>
                <w:rFonts w:ascii="標楷體" w:eastAsia="標楷體" w:hint="eastAsia"/>
                <w:color w:val="000000"/>
                <w:szCs w:val="24"/>
              </w:rPr>
              <w:t>2794-6942</w:t>
            </w:r>
          </w:p>
          <w:p w:rsidR="00A747FA" w:rsidRPr="00075836" w:rsidRDefault="00A747FA" w:rsidP="005402DE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Arial" w:eastAsia="標楷體" w:hAnsi="Arial" w:cs="Arial"/>
                <w:color w:val="000000"/>
                <w:szCs w:val="24"/>
              </w:rPr>
              <w:t>E-mail</w:t>
            </w:r>
            <w:r w:rsidRPr="00075836">
              <w:rPr>
                <w:rFonts w:eastAsia="標楷體"/>
                <w:color w:val="000000"/>
                <w:szCs w:val="24"/>
              </w:rPr>
              <w:t>:</w:t>
            </w:r>
            <w:r w:rsidRPr="00075836">
              <w:rPr>
                <w:rFonts w:ascii="SimHei" w:eastAsia="標楷體" w:hint="eastAsia"/>
                <w:color w:val="000000"/>
                <w:szCs w:val="24"/>
              </w:rPr>
              <w:t xml:space="preserve"> </w:t>
            </w:r>
            <w:r w:rsidR="005402DE">
              <w:rPr>
                <w:rFonts w:ascii="SimHei" w:eastAsia="標楷體" w:hint="eastAsia"/>
                <w:color w:val="000000"/>
                <w:szCs w:val="24"/>
              </w:rPr>
              <w:t>odanomunaga</w:t>
            </w:r>
            <w:r w:rsidRPr="00075836">
              <w:rPr>
                <w:rFonts w:ascii="Arial" w:eastAsia="標楷體" w:hAnsi="Arial" w:cs="Arial"/>
                <w:color w:val="000000"/>
                <w:szCs w:val="24"/>
              </w:rPr>
              <w:t>@</w:t>
            </w:r>
            <w:r w:rsidR="005402DE">
              <w:rPr>
                <w:rFonts w:ascii="Arial" w:eastAsia="標楷體" w:hAnsi="Arial" w:cs="Arial" w:hint="eastAsia"/>
                <w:color w:val="000000"/>
                <w:szCs w:val="24"/>
              </w:rPr>
              <w:t>gmail.com</w:t>
            </w:r>
            <w:r w:rsidRPr="00075836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  </w:t>
            </w:r>
          </w:p>
        </w:tc>
      </w:tr>
      <w:tr w:rsidR="00A747FA" w:rsidTr="00075836">
        <w:trPr>
          <w:cantSplit/>
          <w:trHeight w:val="937"/>
          <w:jc w:val="center"/>
        </w:trPr>
        <w:tc>
          <w:tcPr>
            <w:tcW w:w="17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747FA" w:rsidRPr="00075836" w:rsidRDefault="00A747FA" w:rsidP="008F74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:rsidR="00A747FA" w:rsidRPr="00075836" w:rsidRDefault="00A747FA" w:rsidP="000114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 w:rsidR="00011453"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碧湖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07583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09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747FA" w:rsidRPr="00075836" w:rsidRDefault="00A747FA" w:rsidP="00A747FA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:rsidR="00A747FA" w:rsidRPr="00075836" w:rsidRDefault="00A747FA" w:rsidP="008F74AB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747FA" w:rsidRPr="00075836" w:rsidRDefault="00A747FA" w:rsidP="008F74AB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585" w:type="dxa"/>
            <w:gridSpan w:val="3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747FA" w:rsidRPr="00075836" w:rsidRDefault="00A747FA" w:rsidP="008F74AB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A747FA" w:rsidRPr="00075836" w:rsidRDefault="00A747FA" w:rsidP="008F74AB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A747FA" w:rsidRPr="00075836" w:rsidRDefault="00A747FA" w:rsidP="008F74AB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747FA" w:rsidRPr="00075836" w:rsidRDefault="00A747FA" w:rsidP="008F74AB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60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747FA" w:rsidRPr="00075836" w:rsidRDefault="00A747FA" w:rsidP="008F74AB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A747FA" w:rsidRPr="00075836" w:rsidRDefault="00A747FA" w:rsidP="008F74AB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A747FA" w:rsidRPr="00075836" w:rsidRDefault="00A747FA" w:rsidP="008F74AB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6E2C28" w:rsidRDefault="006E2C28" w:rsidP="00A747FA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</w:p>
    <w:p w:rsidR="00FA1432" w:rsidRDefault="0079478B" w:rsidP="00A747FA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w:pict>
          <v:rect id="_x0000_s1026" style="position:absolute;left:0;text-align:left;margin-left:5.25pt;margin-top:.4pt;width:115.5pt;height:24.45pt;z-index:251656704" stroked="f">
            <v:textbox style="mso-next-textbox:#_x0000_s1026">
              <w:txbxContent>
                <w:p w:rsidR="00A747FA" w:rsidRPr="0031505A" w:rsidRDefault="0031505A" w:rsidP="0031505A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【</w:t>
                  </w:r>
                  <w:r w:rsidRPr="0031505A">
                    <w:rPr>
                      <w:rFonts w:ascii="標楷體" w:eastAsia="標楷體" w:hAnsi="標楷體" w:hint="eastAsia"/>
                      <w:szCs w:val="24"/>
                    </w:rPr>
                    <w:t>附件二 推薦函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】</w:t>
                  </w:r>
                </w:p>
              </w:txbxContent>
            </v:textbox>
          </v:rect>
        </w:pict>
      </w:r>
    </w:p>
    <w:p w:rsidR="00FA1432" w:rsidRDefault="0079478B" w:rsidP="00A747FA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  <w:r>
        <w:rPr>
          <w:rFonts w:ascii="Book Antiqua" w:eastAsia="標楷體" w:hAnsi="Book Antiqua"/>
          <w:noProof/>
          <w:sz w:val="40"/>
        </w:rPr>
        <w:pict>
          <v:roundrect id="_x0000_s1029" style="position:absolute;left:0;text-align:left;margin-left:5.4pt;margin-top:21.45pt;width:515.05pt;height:9in;z-index:251658752" arcsize="6247f" strokeweight="6pt">
            <v:textbox>
              <w:txbxContent>
                <w:p w:rsidR="00FA1432" w:rsidRDefault="00FA1432" w:rsidP="00FA1432">
                  <w:pPr>
                    <w:snapToGrid w:val="0"/>
                    <w:spacing w:line="400" w:lineRule="atLeast"/>
                    <w:jc w:val="center"/>
                    <w:rPr>
                      <w:rFonts w:ascii="Book Antiqua" w:eastAsia="標楷體" w:hAnsi="Book Antiqua"/>
                      <w:noProof/>
                      <w:sz w:val="40"/>
                    </w:rPr>
                  </w:pPr>
                  <w:r>
                    <w:rPr>
                      <w:rFonts w:ascii="Book Antiqua" w:eastAsia="標楷體" w:hAnsi="Book Antiqua"/>
                      <w:noProof/>
                      <w:sz w:val="40"/>
                    </w:rPr>
                    <w:t>推　薦　函</w:t>
                  </w:r>
                </w:p>
                <w:p w:rsidR="00FA1432" w:rsidRDefault="00FA1432" w:rsidP="00FA1432">
                  <w:pPr>
                    <w:snapToGrid w:val="0"/>
                    <w:spacing w:line="400" w:lineRule="atLeast"/>
                    <w:jc w:val="center"/>
                    <w:rPr>
                      <w:rFonts w:ascii="Book Antiqua" w:eastAsia="標楷體" w:hAnsi="Book Antiqua"/>
                      <w:b/>
                      <w:noProof/>
                      <w:sz w:val="36"/>
                      <w:szCs w:val="36"/>
                    </w:rPr>
                  </w:pPr>
                  <w:r>
                    <w:rPr>
                      <w:rFonts w:ascii="Book Antiqua" w:eastAsia="標楷體" w:hAnsi="Book Antiqua" w:hint="eastAsia"/>
                      <w:b/>
                      <w:noProof/>
                      <w:sz w:val="36"/>
                      <w:szCs w:val="36"/>
                    </w:rPr>
                    <w:t>Letter of Recommendation</w:t>
                  </w:r>
                </w:p>
                <w:p w:rsidR="00FA1432" w:rsidRPr="00FA1432" w:rsidRDefault="00FA1432" w:rsidP="00FA1432">
                  <w:pPr>
                    <w:rPr>
                      <w:rFonts w:ascii="Book Antiqua" w:eastAsia="標楷體" w:hAnsi="Book Antiqua"/>
                      <w:bCs/>
                      <w:noProof/>
                      <w:sz w:val="36"/>
                      <w:szCs w:val="36"/>
                      <w:u w:val="single"/>
                    </w:rPr>
                  </w:pP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>本人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  <w:u w:val="single"/>
                    </w:rPr>
                    <w:t xml:space="preserve">                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>係擔任學生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  <w:u w:val="single"/>
                    </w:rPr>
                    <w:t xml:space="preserve">            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>的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  <w:u w:val="single"/>
                    </w:rPr>
                    <w:t xml:space="preserve">         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 xml:space="preserve">      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>課程，察覺該生深具數學潛能，尤其是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  <w:u w:val="single"/>
                    </w:rPr>
                    <w:t xml:space="preserve">                                                                                      </w:t>
                  </w:r>
                </w:p>
                <w:p w:rsidR="00FA1432" w:rsidRPr="00FA1432" w:rsidRDefault="00FA1432" w:rsidP="00FA1432">
                  <w:pPr>
                    <w:rPr>
                      <w:rFonts w:ascii="Book Antiqua" w:eastAsia="標楷體" w:hAnsi="Book Antiqua"/>
                      <w:bCs/>
                      <w:noProof/>
                      <w:sz w:val="36"/>
                      <w:szCs w:val="36"/>
                      <w:u w:val="single"/>
                    </w:rPr>
                  </w:pP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  <w:u w:val="single"/>
                    </w:rPr>
                    <w:t xml:space="preserve">                                                                                          </w:t>
                  </w:r>
                </w:p>
                <w:p w:rsidR="00FA1432" w:rsidRPr="00FA1432" w:rsidRDefault="00FA1432" w:rsidP="00FA1432">
                  <w:pPr>
                    <w:rPr>
                      <w:rFonts w:ascii="Book Antiqua" w:eastAsia="標楷體" w:hAnsi="Book Antiqua"/>
                      <w:bCs/>
                      <w:noProof/>
                      <w:sz w:val="36"/>
                      <w:szCs w:val="36"/>
                      <w:u w:val="single"/>
                    </w:rPr>
                  </w:pP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  <w:u w:val="single"/>
                    </w:rPr>
                    <w:t xml:space="preserve">                                                                                          </w:t>
                  </w:r>
                </w:p>
                <w:p w:rsidR="00FA1432" w:rsidRPr="00FA1432" w:rsidRDefault="00FA1432" w:rsidP="00FA1432">
                  <w:pPr>
                    <w:rPr>
                      <w:rFonts w:ascii="Book Antiqua" w:eastAsia="標楷體" w:hAnsi="Book Antiqua"/>
                      <w:bCs/>
                      <w:noProof/>
                      <w:sz w:val="36"/>
                      <w:szCs w:val="36"/>
                    </w:rPr>
                  </w:pP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  <w:u w:val="single"/>
                    </w:rPr>
                    <w:t xml:space="preserve">                                                     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 xml:space="preserve">                                             </w:t>
                  </w:r>
                </w:p>
                <w:p w:rsidR="00FA1432" w:rsidRPr="00FA1432" w:rsidRDefault="00FA1432" w:rsidP="00FA1432">
                  <w:pPr>
                    <w:rPr>
                      <w:rFonts w:ascii="Book Antiqua" w:eastAsia="標楷體" w:hAnsi="Book Antiqua"/>
                      <w:bCs/>
                      <w:noProof/>
                      <w:sz w:val="36"/>
                      <w:szCs w:val="36"/>
                    </w:rPr>
                  </w:pP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>令我印象深刻，所以本人極力推薦該生參加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 xml:space="preserve">  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>貴校舉辦的資優教育方案。</w:t>
                  </w:r>
                </w:p>
                <w:p w:rsidR="00FA1432" w:rsidRPr="00FA1432" w:rsidRDefault="00FA1432" w:rsidP="00FA1432">
                  <w:pPr>
                    <w:rPr>
                      <w:rFonts w:ascii="Book Antiqua" w:eastAsia="標楷體" w:hAnsi="Book Antiqua"/>
                      <w:bCs/>
                      <w:noProof/>
                      <w:sz w:val="36"/>
                      <w:szCs w:val="36"/>
                    </w:rPr>
                  </w:pP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 xml:space="preserve">  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>此致</w:t>
                  </w:r>
                </w:p>
                <w:p w:rsidR="00FA1432" w:rsidRPr="00FA1432" w:rsidRDefault="00FA1432" w:rsidP="00FA1432">
                  <w:pPr>
                    <w:rPr>
                      <w:rFonts w:ascii="Book Antiqua" w:eastAsia="標楷體" w:hAnsi="Book Antiqua"/>
                      <w:bCs/>
                      <w:noProof/>
                      <w:sz w:val="36"/>
                      <w:szCs w:val="36"/>
                    </w:rPr>
                  </w:pP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 xml:space="preserve">       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>臺北市內湖區碧湖國小資優班</w:t>
                  </w:r>
                </w:p>
                <w:p w:rsidR="00FA1432" w:rsidRPr="00FA1432" w:rsidRDefault="00FA1432" w:rsidP="00FA1432">
                  <w:pPr>
                    <w:rPr>
                      <w:rFonts w:ascii="Book Antiqua" w:eastAsia="標楷體" w:hAnsi="Book Antiqua"/>
                      <w:bCs/>
                      <w:noProof/>
                      <w:sz w:val="36"/>
                      <w:szCs w:val="36"/>
                    </w:rPr>
                  </w:pPr>
                </w:p>
                <w:p w:rsidR="00FA1432" w:rsidRDefault="00FA1432" w:rsidP="00FA1432">
                  <w:pPr>
                    <w:rPr>
                      <w:rFonts w:ascii="Book Antiqua" w:eastAsia="標楷體" w:hAnsi="Book Antiqua"/>
                      <w:bCs/>
                      <w:noProof/>
                      <w:sz w:val="36"/>
                      <w:szCs w:val="36"/>
                    </w:rPr>
                  </w:pP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 xml:space="preserve">                                                            </w:t>
                  </w:r>
                  <w:r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 xml:space="preserve">           </w:t>
                  </w:r>
                </w:p>
                <w:p w:rsidR="00FA1432" w:rsidRPr="00FA1432" w:rsidRDefault="00FA1432" w:rsidP="00FA1432">
                  <w:pPr>
                    <w:rPr>
                      <w:rFonts w:ascii="Book Antiqua" w:eastAsia="標楷體" w:hAnsi="Book Antiqua"/>
                      <w:bCs/>
                      <w:noProof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 xml:space="preserve">                         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>推薦人服務單位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  <w:u w:val="single"/>
                    </w:rPr>
                    <w:t xml:space="preserve">               </w:t>
                  </w:r>
                </w:p>
                <w:p w:rsidR="00FA1432" w:rsidRPr="00FA1432" w:rsidRDefault="00FA1432" w:rsidP="00FA1432">
                  <w:pPr>
                    <w:rPr>
                      <w:rFonts w:ascii="Book Antiqua" w:eastAsia="標楷體" w:hAnsi="Book Antiqua"/>
                      <w:bCs/>
                      <w:noProof/>
                      <w:sz w:val="36"/>
                      <w:szCs w:val="36"/>
                    </w:rPr>
                  </w:pPr>
                  <w:r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 xml:space="preserve">                         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>推薦人簽章</w:t>
                  </w:r>
                  <w:r w:rsidRPr="00FA1432"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  <w:u w:val="single"/>
                    </w:rPr>
                    <w:t xml:space="preserve">                    </w:t>
                  </w:r>
                  <w:r>
                    <w:rPr>
                      <w:rFonts w:ascii="Book Antiqua" w:eastAsia="標楷體" w:hAnsi="Book Antiqua" w:hint="eastAsia"/>
                      <w:bCs/>
                      <w:noProof/>
                      <w:sz w:val="36"/>
                      <w:szCs w:val="36"/>
                    </w:rPr>
                    <w:t xml:space="preserve">  </w:t>
                  </w:r>
                </w:p>
                <w:p w:rsidR="00FA1432" w:rsidRPr="00FA1432" w:rsidRDefault="00FA1432"/>
              </w:txbxContent>
            </v:textbox>
          </v:roundrect>
        </w:pict>
      </w:r>
    </w:p>
    <w:sectPr w:rsidR="00FA1432" w:rsidSect="00011453">
      <w:pgSz w:w="11906" w:h="16838"/>
      <w:pgMar w:top="709" w:right="566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C5" w:rsidRDefault="005516C5" w:rsidP="0031505A">
      <w:r>
        <w:separator/>
      </w:r>
    </w:p>
  </w:endnote>
  <w:endnote w:type="continuationSeparator" w:id="0">
    <w:p w:rsidR="005516C5" w:rsidRDefault="005516C5" w:rsidP="00315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C5" w:rsidRDefault="005516C5" w:rsidP="0031505A">
      <w:r>
        <w:separator/>
      </w:r>
    </w:p>
  </w:footnote>
  <w:footnote w:type="continuationSeparator" w:id="0">
    <w:p w:rsidR="005516C5" w:rsidRDefault="005516C5" w:rsidP="00315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7FA"/>
    <w:rsid w:val="00011453"/>
    <w:rsid w:val="00063371"/>
    <w:rsid w:val="00075836"/>
    <w:rsid w:val="000E6272"/>
    <w:rsid w:val="000F075D"/>
    <w:rsid w:val="0013254A"/>
    <w:rsid w:val="00132AC4"/>
    <w:rsid w:val="00161377"/>
    <w:rsid w:val="00167975"/>
    <w:rsid w:val="00251228"/>
    <w:rsid w:val="002B5A37"/>
    <w:rsid w:val="0031505A"/>
    <w:rsid w:val="0035184A"/>
    <w:rsid w:val="003A6EE6"/>
    <w:rsid w:val="003E5D43"/>
    <w:rsid w:val="00406D71"/>
    <w:rsid w:val="00461A15"/>
    <w:rsid w:val="00496A90"/>
    <w:rsid w:val="004B694F"/>
    <w:rsid w:val="00527C94"/>
    <w:rsid w:val="005402DE"/>
    <w:rsid w:val="005516C5"/>
    <w:rsid w:val="00587F94"/>
    <w:rsid w:val="00614D09"/>
    <w:rsid w:val="006E2C28"/>
    <w:rsid w:val="00742954"/>
    <w:rsid w:val="0079478B"/>
    <w:rsid w:val="00897B60"/>
    <w:rsid w:val="008F74AB"/>
    <w:rsid w:val="008F7687"/>
    <w:rsid w:val="009459F9"/>
    <w:rsid w:val="009E13AC"/>
    <w:rsid w:val="00A719B1"/>
    <w:rsid w:val="00A747FA"/>
    <w:rsid w:val="00B17238"/>
    <w:rsid w:val="00B54ABD"/>
    <w:rsid w:val="00B74B4C"/>
    <w:rsid w:val="00BC09AC"/>
    <w:rsid w:val="00C0015C"/>
    <w:rsid w:val="00C860D6"/>
    <w:rsid w:val="00D2188E"/>
    <w:rsid w:val="00D23736"/>
    <w:rsid w:val="00DB7D99"/>
    <w:rsid w:val="00E81095"/>
    <w:rsid w:val="00FA1432"/>
    <w:rsid w:val="00FD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FA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747F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50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31505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50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31505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>BHPS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2015-01-16T01:10:00Z</dcterms:created>
  <dcterms:modified xsi:type="dcterms:W3CDTF">2015-01-16T01:10:00Z</dcterms:modified>
</cp:coreProperties>
</file>