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BF" w:rsidRPr="00643E52" w:rsidRDefault="00C85835" w:rsidP="00C85835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643E52">
        <w:rPr>
          <w:rFonts w:ascii="標楷體" w:eastAsia="標楷體" w:hAnsi="標楷體" w:hint="eastAsia"/>
          <w:b/>
          <w:sz w:val="36"/>
        </w:rPr>
        <w:t>2016氣候變遷國中小繪畫創作比賽</w:t>
      </w:r>
    </w:p>
    <w:bookmarkEnd w:id="0"/>
    <w:p w:rsidR="00C85835" w:rsidRDefault="00643E52" w:rsidP="00643E52">
      <w:pPr>
        <w:jc w:val="center"/>
        <w:rPr>
          <w:rFonts w:ascii="標楷體" w:eastAsia="標楷體" w:hAnsi="標楷體"/>
          <w:sz w:val="28"/>
        </w:rPr>
      </w:pPr>
      <w:r w:rsidRPr="00643E52">
        <w:rPr>
          <w:rFonts w:ascii="標楷體" w:eastAsia="標楷體" w:hAnsi="標楷體" w:hint="eastAsia"/>
          <w:sz w:val="28"/>
        </w:rPr>
        <w:t>《決戰2℃ 由我開始》</w:t>
      </w:r>
    </w:p>
    <w:p w:rsidR="00643E52" w:rsidRPr="00643E52" w:rsidRDefault="00643E52" w:rsidP="00643E52">
      <w:pPr>
        <w:jc w:val="center"/>
        <w:rPr>
          <w:rFonts w:ascii="標楷體" w:eastAsia="標楷體" w:hAnsi="標楷體"/>
          <w:color w:val="3333FF"/>
          <w:sz w:val="26"/>
          <w:szCs w:val="26"/>
        </w:rPr>
      </w:pPr>
      <w:r w:rsidRPr="00643E52">
        <w:rPr>
          <w:rFonts w:ascii="標楷體" w:eastAsia="標楷體" w:hAnsi="標楷體" w:hint="eastAsia"/>
          <w:color w:val="3333FF"/>
          <w:sz w:val="26"/>
          <w:szCs w:val="26"/>
        </w:rPr>
        <w:t>讓我們一起用畫筆守護世界</w:t>
      </w:r>
    </w:p>
    <w:p w:rsidR="00643E52" w:rsidRPr="00643E52" w:rsidRDefault="00643E52" w:rsidP="002B43D2">
      <w:pPr>
        <w:pStyle w:val="Web"/>
        <w:spacing w:line="500" w:lineRule="exact"/>
        <w:rPr>
          <w:rFonts w:ascii="標楷體" w:eastAsia="標楷體" w:hAnsi="標楷體"/>
        </w:rPr>
      </w:pPr>
      <w:r w:rsidRPr="00643E52">
        <w:rPr>
          <w:rFonts w:ascii="標楷體" w:eastAsia="標楷體" w:hAnsi="標楷體"/>
        </w:rPr>
        <w:t>面對全球暖化、水旱災、南北極冰山融化、海平面上升等氣候變遷危機，聯合國制定目標，至2050年將全球平均氣溫升幅保持在不超過工業革命前攝氏2度內，並持續致力於將溫升限制在攝氏1.5度。</w:t>
      </w:r>
    </w:p>
    <w:p w:rsidR="00643E52" w:rsidRDefault="00643E52" w:rsidP="002B43D2">
      <w:pPr>
        <w:pStyle w:val="Web"/>
        <w:spacing w:line="500" w:lineRule="exact"/>
        <w:rPr>
          <w:rFonts w:ascii="標楷體" w:eastAsia="標楷體" w:hAnsi="標楷體"/>
        </w:rPr>
      </w:pPr>
      <w:r w:rsidRPr="00643E52">
        <w:rPr>
          <w:rFonts w:ascii="標楷體" w:eastAsia="標楷體" w:hAnsi="標楷體"/>
        </w:rPr>
        <w:t>台灣雖非聯合國的會員國，但身為地球村的一份子，參與守護地球氣候的行動也責無旁貸，「2016氣候變遷國中小繪畫創作比賽」以</w:t>
      </w:r>
      <w:r w:rsidRPr="00643E52">
        <w:rPr>
          <w:rStyle w:val="a3"/>
          <w:rFonts w:ascii="標楷體" w:eastAsia="標楷體" w:hAnsi="標楷體"/>
          <w:color w:val="FF0000"/>
        </w:rPr>
        <w:t>「決戰2℃ 由我開始」</w:t>
      </w:r>
      <w:r w:rsidRPr="00643E52">
        <w:rPr>
          <w:rFonts w:ascii="標楷體" w:eastAsia="標楷體" w:hAnsi="標楷體"/>
        </w:rPr>
        <w:t>為主題，冀望師生、家長們藉由比賽的參與，意識到氣候變遷所帶來的危機已刻不容緩，再以繪畫創作的方式表達自己的殷切關懷，藉以喚醒社會大眾心中守護台灣氣候的決心。</w:t>
      </w:r>
    </w:p>
    <w:p w:rsidR="002B43D2" w:rsidRPr="002B43D2" w:rsidRDefault="002B43D2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 w:rsidRPr="002B43D2">
        <w:rPr>
          <w:rFonts w:ascii="標楷體" w:eastAsia="標楷體" w:hAnsi="標楷體" w:hint="eastAsia"/>
        </w:rPr>
        <w:t>一、指導單位：教育部</w:t>
      </w:r>
    </w:p>
    <w:p w:rsidR="002B43D2" w:rsidRPr="002B43D2" w:rsidRDefault="002B43D2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 w:rsidRPr="002B43D2">
        <w:rPr>
          <w:rFonts w:ascii="標楷體" w:eastAsia="標楷體" w:hAnsi="標楷體" w:hint="eastAsia"/>
        </w:rPr>
        <w:t>二、主辦單位：台灣永續能源研究基金會、</w:t>
      </w:r>
    </w:p>
    <w:p w:rsidR="00CF0AE2" w:rsidRPr="002B43D2" w:rsidRDefault="002B43D2" w:rsidP="00CF0AE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 w:rsidRPr="002B43D2">
        <w:rPr>
          <w:rFonts w:ascii="標楷體" w:eastAsia="標楷體" w:hAnsi="標楷體" w:hint="eastAsia"/>
        </w:rPr>
        <w:t>三、協辦單位：台灣綠色生產力基金會、</w:t>
      </w:r>
      <w:r w:rsidR="00CF0AE2" w:rsidRPr="002B43D2">
        <w:rPr>
          <w:rFonts w:ascii="標楷體" w:eastAsia="標楷體" w:hAnsi="標楷體" w:hint="eastAsia"/>
        </w:rPr>
        <w:t>APP亞洲漿紙、昇恆昌基金會</w:t>
      </w:r>
    </w:p>
    <w:p w:rsidR="002B43D2" w:rsidRDefault="002B43D2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 w:rsidRPr="002B43D2">
        <w:rPr>
          <w:rFonts w:ascii="標楷體" w:eastAsia="標楷體" w:hAnsi="標楷體" w:hint="eastAsia"/>
        </w:rPr>
        <w:t>四、贊助單位：中台資源科技股份有限公司、中鼎集團、惠普科技、新光人壽</w:t>
      </w:r>
    </w:p>
    <w:p w:rsidR="002B43D2" w:rsidRDefault="002B43D2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2B43D2">
        <w:rPr>
          <w:rFonts w:ascii="標楷體" w:eastAsia="標楷體" w:hAnsi="標楷體" w:hint="eastAsia"/>
        </w:rPr>
        <w:t>活動對象：</w:t>
      </w:r>
      <w:r w:rsidR="002028F9">
        <w:rPr>
          <w:rFonts w:ascii="標楷體" w:eastAsia="標楷體" w:hAnsi="標楷體" w:hint="eastAsia"/>
        </w:rPr>
        <w:t>國小組：</w:t>
      </w:r>
      <w:r w:rsidR="008F19E6" w:rsidRPr="008F19E6">
        <w:rPr>
          <w:rFonts w:ascii="標楷體" w:eastAsia="標楷體" w:hAnsi="標楷體" w:hint="eastAsia"/>
        </w:rPr>
        <w:t>四～六年級學生</w:t>
      </w:r>
    </w:p>
    <w:p w:rsidR="002028F9" w:rsidRDefault="002028F9" w:rsidP="002B43D2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國中組：</w:t>
      </w:r>
      <w:r w:rsidR="008F19E6" w:rsidRPr="008F19E6">
        <w:rPr>
          <w:rFonts w:ascii="標楷體" w:eastAsia="標楷體" w:hAnsi="標楷體" w:hint="eastAsia"/>
        </w:rPr>
        <w:t>國中學生（七～九年級）</w:t>
      </w:r>
    </w:p>
    <w:p w:rsidR="00C85835" w:rsidRDefault="008F19E6" w:rsidP="008F19E6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8F19E6">
        <w:rPr>
          <w:rFonts w:ascii="標楷體" w:eastAsia="標楷體" w:hAnsi="標楷體" w:hint="eastAsia"/>
        </w:rPr>
        <w:t>繳件日期：4月29日(五)17:00，請於期限內繳交作品(離島地區截止日期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　　　　　　　</w:t>
      </w:r>
      <w:r w:rsidRPr="008F19E6">
        <w:rPr>
          <w:rFonts w:ascii="標楷體" w:eastAsia="標楷體" w:hAnsi="標楷體" w:hint="eastAsia"/>
        </w:rPr>
        <w:t>為4月25日，請於期限內繳件，以郵戳為憑，敬請見諒)。</w:t>
      </w:r>
    </w:p>
    <w:p w:rsidR="008F19E6" w:rsidRDefault="008F19E6" w:rsidP="001B64F8">
      <w:pPr>
        <w:pStyle w:val="Web"/>
        <w:spacing w:before="0" w:beforeAutospacing="0" w:after="0" w:afterAutospacing="0" w:line="500" w:lineRule="exact"/>
        <w:ind w:left="1632" w:hangingChars="680" w:hanging="16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七、作品規格：</w:t>
      </w:r>
      <w:r w:rsidRPr="008F19E6">
        <w:rPr>
          <w:rFonts w:ascii="標楷體" w:eastAsia="標楷體" w:hAnsi="標楷體" w:hint="eastAsia"/>
        </w:rPr>
        <w:t>參賽作品</w:t>
      </w:r>
      <w:r>
        <w:rPr>
          <w:rFonts w:ascii="標楷體" w:eastAsia="標楷體" w:hAnsi="標楷體" w:hint="eastAsia"/>
        </w:rPr>
        <w:t>每人</w:t>
      </w:r>
      <w:r w:rsidRPr="008F19E6">
        <w:rPr>
          <w:rFonts w:ascii="標楷體" w:eastAsia="標楷體" w:hAnsi="標楷體" w:hint="eastAsia"/>
        </w:rPr>
        <w:t>統一繪製於</w:t>
      </w:r>
      <w:r w:rsidRPr="0053200D">
        <w:rPr>
          <w:rFonts w:ascii="標楷體" w:eastAsia="標楷體" w:hAnsi="標楷體" w:hint="eastAsia"/>
          <w:b/>
        </w:rPr>
        <w:t>8開圖畫紙</w:t>
      </w:r>
      <w:r w:rsidRPr="008F19E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約</w:t>
      </w:r>
      <w:r w:rsidRPr="008F19E6">
        <w:rPr>
          <w:rFonts w:ascii="標楷體" w:eastAsia="標楷體" w:hAnsi="標楷體" w:hint="eastAsia"/>
        </w:rPr>
        <w:t>38x27公分)</w:t>
      </w:r>
      <w:r>
        <w:rPr>
          <w:rFonts w:ascii="標楷體" w:eastAsia="標楷體" w:hAnsi="標楷體" w:hint="eastAsia"/>
        </w:rPr>
        <w:t>，</w:t>
      </w:r>
      <w:r w:rsidR="001B64F8">
        <w:rPr>
          <w:rFonts w:ascii="標楷體" w:eastAsia="標楷體" w:hAnsi="標楷體" w:hint="eastAsia"/>
        </w:rPr>
        <w:t>作畫材料不限</w:t>
      </w:r>
      <w:r w:rsidR="001B64F8" w:rsidRPr="001B64F8">
        <w:rPr>
          <w:rFonts w:ascii="標楷體" w:eastAsia="標楷體" w:hAnsi="標楷體" w:hint="eastAsia"/>
        </w:rPr>
        <w:t>水彩、蠟筆、版畫、水墨、彩色筆等各種繪畫材料表現，勿用素描及剪貼方式參賽</w:t>
      </w:r>
      <w:r w:rsidR="001B64F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不接受團體共同創作或</w:t>
      </w:r>
      <w:r w:rsidR="001B64F8">
        <w:rPr>
          <w:rFonts w:ascii="標楷體" w:eastAsia="標楷體" w:hAnsi="標楷體" w:hint="eastAsia"/>
        </w:rPr>
        <w:t>立體作品。</w:t>
      </w:r>
    </w:p>
    <w:p w:rsidR="003D406F" w:rsidRDefault="009E10B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八、參賽方式：</w:t>
      </w:r>
    </w:p>
    <w:p w:rsidR="009E10B5" w:rsidRPr="009E10B5" w:rsidRDefault="003D406F" w:rsidP="003D406F">
      <w:pPr>
        <w:pStyle w:val="Web"/>
        <w:spacing w:line="500" w:lineRule="exact"/>
        <w:ind w:leftChars="200" w:left="252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[步驟一:線上報名]至活動官網</w:t>
      </w:r>
      <w:r w:rsidRPr="00321546">
        <w:rPr>
          <w:rFonts w:ascii="標楷體" w:eastAsia="標楷體" w:hAnsi="標楷體" w:hint="eastAsia"/>
          <w:b/>
          <w:u w:val="single"/>
        </w:rPr>
        <w:t>(taise.org.tw)</w:t>
      </w:r>
      <w:r w:rsidR="009E10B5" w:rsidRPr="009E10B5">
        <w:rPr>
          <w:rFonts w:ascii="標楷體" w:eastAsia="標楷體" w:hAnsi="標楷體" w:hint="eastAsia"/>
        </w:rPr>
        <w:t>網路報名後，可取得一份「報名表」，將「報名表」資料手寫或列印貼於畫紙背面左下角後，郵寄或親送至收件地點。</w:t>
      </w:r>
    </w:p>
    <w:p w:rsidR="009E10B5" w:rsidRPr="009E10B5" w:rsidRDefault="009E10B5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/>
        </w:rPr>
      </w:pPr>
      <w:r w:rsidRPr="009E10B5">
        <w:rPr>
          <w:rFonts w:ascii="標楷體" w:eastAsia="標楷體" w:hAnsi="標楷體" w:hint="eastAsia"/>
        </w:rPr>
        <w:t xml:space="preserve">    ※網路報名將於3/7(一)正式開始</w:t>
      </w:r>
    </w:p>
    <w:p w:rsidR="009E10B5" w:rsidRDefault="00321546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[步驟</w:t>
      </w:r>
      <w:r w:rsidR="00102CEC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:</w:t>
      </w:r>
      <w:r w:rsidRPr="00321546">
        <w:rPr>
          <w:rFonts w:ascii="標楷體" w:eastAsia="標楷體" w:hAnsi="標楷體" w:hint="eastAsia"/>
        </w:rPr>
        <w:t xml:space="preserve"> </w:t>
      </w:r>
      <w:r w:rsidRPr="009E10B5">
        <w:rPr>
          <w:rFonts w:ascii="標楷體" w:eastAsia="標楷體" w:hAnsi="標楷體" w:hint="eastAsia"/>
        </w:rPr>
        <w:t>繳件</w:t>
      </w:r>
      <w:r>
        <w:rPr>
          <w:rFonts w:ascii="標楷體" w:eastAsia="標楷體" w:hAnsi="標楷體" w:hint="eastAsia"/>
        </w:rPr>
        <w:t>]</w:t>
      </w:r>
      <w:r w:rsidR="009E10B5" w:rsidRPr="009E10B5">
        <w:rPr>
          <w:rFonts w:ascii="標楷體" w:eastAsia="標楷體" w:hAnsi="標楷體" w:hint="eastAsia"/>
        </w:rPr>
        <w:t>請郵寄或親送作品至105台北市松山區光復北路11巷35號5樓/</w:t>
      </w:r>
      <w:r>
        <w:rPr>
          <w:rFonts w:ascii="標楷體" w:eastAsia="標楷體" w:hAnsi="標楷體" w:hint="eastAsia"/>
        </w:rPr>
        <w:t>台灣永續能源研究基金會。</w:t>
      </w:r>
    </w:p>
    <w:p w:rsidR="00FE7391" w:rsidRDefault="00FE7391" w:rsidP="009E10B5">
      <w:pPr>
        <w:pStyle w:val="Web"/>
        <w:spacing w:line="500" w:lineRule="exact"/>
        <w:ind w:left="1632" w:hangingChars="680" w:hanging="16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九、獎勵辦法</w:t>
      </w:r>
    </w:p>
    <w:tbl>
      <w:tblPr>
        <w:tblStyle w:val="a4"/>
        <w:tblW w:w="511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85"/>
        <w:gridCol w:w="779"/>
        <w:gridCol w:w="1619"/>
        <w:gridCol w:w="1618"/>
        <w:gridCol w:w="3615"/>
      </w:tblGrid>
      <w:tr w:rsidR="00FE0D00" w:rsidRPr="00F878FA" w:rsidTr="0015583A">
        <w:trPr>
          <w:trHeight w:val="20"/>
        </w:trPr>
        <w:tc>
          <w:tcPr>
            <w:tcW w:w="2926" w:type="pct"/>
            <w:gridSpan w:val="4"/>
          </w:tcPr>
          <w:p w:rsidR="00FE0D00" w:rsidRPr="00F878FA" w:rsidRDefault="00FE0D00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全國賽</w:t>
            </w:r>
          </w:p>
        </w:tc>
        <w:tc>
          <w:tcPr>
            <w:tcW w:w="2074" w:type="pct"/>
          </w:tcPr>
          <w:p w:rsidR="00FE0D00" w:rsidRPr="00F878FA" w:rsidRDefault="00FE0D00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※說明</w:t>
            </w:r>
          </w:p>
        </w:tc>
      </w:tr>
      <w:tr w:rsidR="00F046DF" w:rsidTr="0015583A">
        <w:trPr>
          <w:trHeight w:val="20"/>
        </w:trPr>
        <w:tc>
          <w:tcPr>
            <w:tcW w:w="622" w:type="pct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447" w:type="pct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929" w:type="pct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928" w:type="pct"/>
          </w:tcPr>
          <w:p w:rsidR="00F046DF" w:rsidRPr="00F878FA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2074" w:type="pct"/>
            <w:vMerge w:val="restart"/>
            <w:vAlign w:val="center"/>
          </w:tcPr>
          <w:p w:rsidR="0015583A" w:rsidRDefault="0015583A" w:rsidP="0015583A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/>
              </w:rPr>
            </w:pPr>
            <w:r w:rsidRPr="0015583A">
              <w:rPr>
                <w:rFonts w:ascii="標楷體" w:eastAsia="標楷體" w:hAnsi="標楷體" w:hint="eastAsia"/>
              </w:rPr>
              <w:t>本繪畫比賽之獲獎作品(全國賽及縣市賽)將部分收錄於畫冊出版，全國賽獲獎作品將於</w:t>
            </w:r>
            <w:r w:rsidRPr="0015583A">
              <w:rPr>
                <w:rFonts w:ascii="標楷體" w:eastAsia="標楷體" w:hAnsi="標楷體" w:hint="eastAsia"/>
                <w:b/>
              </w:rPr>
              <w:t>桃園國際機場</w:t>
            </w:r>
            <w:r w:rsidRPr="0015583A">
              <w:rPr>
                <w:rFonts w:ascii="標楷體" w:eastAsia="標楷體" w:hAnsi="標楷體" w:hint="eastAsia"/>
              </w:rPr>
              <w:t>展出。</w:t>
            </w:r>
          </w:p>
          <w:p w:rsidR="00F046DF" w:rsidRDefault="00F046DF" w:rsidP="0015583A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/>
              </w:rPr>
            </w:pPr>
            <w:r w:rsidRPr="00B45553">
              <w:rPr>
                <w:rFonts w:ascii="標楷體" w:eastAsia="標楷體" w:hAnsi="標楷體" w:hint="eastAsia"/>
              </w:rPr>
              <w:t>全國賽</w:t>
            </w:r>
            <w:r>
              <w:rPr>
                <w:rFonts w:ascii="標楷體" w:eastAsia="標楷體" w:hAnsi="標楷體" w:hint="eastAsia"/>
              </w:rPr>
              <w:t>及縣市賽</w:t>
            </w:r>
            <w:r w:rsidRPr="00B45553">
              <w:rPr>
                <w:rFonts w:ascii="標楷體" w:eastAsia="標楷體" w:hAnsi="標楷體" w:hint="eastAsia"/>
              </w:rPr>
              <w:t>獲獎學生</w:t>
            </w:r>
            <w:r>
              <w:rPr>
                <w:rFonts w:ascii="標楷體" w:eastAsia="標楷體" w:hAnsi="標楷體" w:hint="eastAsia"/>
              </w:rPr>
              <w:t>皆</w:t>
            </w:r>
            <w:r w:rsidRPr="00B45553">
              <w:rPr>
                <w:rFonts w:ascii="標楷體" w:eastAsia="標楷體" w:hAnsi="標楷體" w:hint="eastAsia"/>
              </w:rPr>
              <w:t>獲頒</w:t>
            </w:r>
            <w:r w:rsidRPr="00B71AFE">
              <w:rPr>
                <w:rFonts w:ascii="標楷體" w:eastAsia="標楷體" w:hAnsi="標楷體" w:hint="eastAsia"/>
                <w:u w:val="single"/>
              </w:rPr>
              <w:t>感謝狀</w:t>
            </w:r>
            <w:r w:rsidRPr="00B45553">
              <w:rPr>
                <w:rFonts w:ascii="標楷體" w:eastAsia="標楷體" w:hAnsi="標楷體" w:hint="eastAsia"/>
              </w:rPr>
              <w:t>一紙及</w:t>
            </w:r>
            <w:r w:rsidRPr="00B71AFE">
              <w:rPr>
                <w:rFonts w:ascii="標楷體" w:eastAsia="標楷體" w:hAnsi="標楷體" w:hint="eastAsia"/>
                <w:u w:val="single"/>
              </w:rPr>
              <w:t>畫冊</w:t>
            </w:r>
            <w:r w:rsidRPr="00B45553">
              <w:rPr>
                <w:rFonts w:ascii="標楷體" w:eastAsia="標楷體" w:hAnsi="標楷體" w:hint="eastAsia"/>
              </w:rPr>
              <w:t>一本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046DF" w:rsidRDefault="00F046DF" w:rsidP="0015583A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全國賽獲獎學生之指導老師獲頒</w:t>
            </w:r>
            <w:r w:rsidRPr="006E1597">
              <w:rPr>
                <w:rFonts w:ascii="標楷體" w:eastAsia="標楷體" w:hAnsi="標楷體" w:hint="eastAsia"/>
              </w:rPr>
              <w:t>感謝狀</w:t>
            </w:r>
            <w:r>
              <w:rPr>
                <w:rFonts w:ascii="標楷體" w:eastAsia="標楷體" w:hAnsi="標楷體" w:hint="eastAsia"/>
              </w:rPr>
              <w:t>一紙。</w:t>
            </w:r>
          </w:p>
          <w:p w:rsidR="006E1597" w:rsidRPr="00B4353E" w:rsidRDefault="006E1597" w:rsidP="006E1597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jc w:val="both"/>
              <w:rPr>
                <w:rFonts w:ascii="標楷體" w:eastAsia="標楷體" w:hAnsi="標楷體"/>
              </w:rPr>
            </w:pPr>
            <w:r w:rsidRPr="00FE0D00">
              <w:rPr>
                <w:rFonts w:ascii="標楷體" w:eastAsia="標楷體" w:hAnsi="標楷體" w:hint="eastAsia"/>
              </w:rPr>
              <w:t>全國賽及縣市賽同時獲獎之學生僅贈送畫冊一本</w:t>
            </w:r>
            <w:r w:rsidR="00F73432">
              <w:rPr>
                <w:rFonts w:ascii="標楷體" w:eastAsia="標楷體" w:hAnsi="標楷體" w:hint="eastAsia"/>
              </w:rPr>
              <w:t>。</w:t>
            </w:r>
          </w:p>
        </w:tc>
      </w:tr>
      <w:tr w:rsidR="00F046DF" w:rsidRPr="00B45553" w:rsidTr="0015583A">
        <w:trPr>
          <w:trHeight w:val="20"/>
        </w:trPr>
        <w:tc>
          <w:tcPr>
            <w:tcW w:w="622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47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000(NTD)</w:t>
            </w:r>
          </w:p>
        </w:tc>
        <w:tc>
          <w:tcPr>
            <w:tcW w:w="928" w:type="pct"/>
            <w:vAlign w:val="center"/>
          </w:tcPr>
          <w:p w:rsidR="00F046DF" w:rsidRPr="00F878FA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5,000(NTD)</w:t>
            </w:r>
          </w:p>
        </w:tc>
        <w:tc>
          <w:tcPr>
            <w:tcW w:w="2074" w:type="pct"/>
            <w:vMerge/>
          </w:tcPr>
          <w:p w:rsidR="00F046DF" w:rsidRPr="00B45553" w:rsidRDefault="00F046DF" w:rsidP="00FE0D00">
            <w:pPr>
              <w:pStyle w:val="a5"/>
              <w:numPr>
                <w:ilvl w:val="0"/>
                <w:numId w:val="1"/>
              </w:numPr>
              <w:spacing w:line="340" w:lineRule="exact"/>
              <w:ind w:leftChars="0" w:left="170" w:hanging="170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622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447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29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000(NTD)</w:t>
            </w:r>
          </w:p>
        </w:tc>
        <w:tc>
          <w:tcPr>
            <w:tcW w:w="928" w:type="pct"/>
            <w:vAlign w:val="center"/>
          </w:tcPr>
          <w:p w:rsidR="00F046DF" w:rsidRPr="00FE0D00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0D00">
              <w:rPr>
                <w:rFonts w:ascii="標楷體" w:eastAsia="標楷體" w:hAnsi="標楷體" w:hint="eastAsia"/>
              </w:rPr>
              <w:t>3,000(NTD)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622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47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9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000(NTD)</w:t>
            </w:r>
          </w:p>
        </w:tc>
        <w:tc>
          <w:tcPr>
            <w:tcW w:w="928" w:type="pct"/>
            <w:vAlign w:val="center"/>
          </w:tcPr>
          <w:p w:rsidR="00F046DF" w:rsidRPr="00FE0D00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0D00">
              <w:rPr>
                <w:rFonts w:ascii="標楷體" w:eastAsia="標楷體" w:hAnsi="標楷體" w:hint="eastAsia"/>
              </w:rPr>
              <w:t>1,000(NTD)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622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優勝</w:t>
            </w:r>
          </w:p>
        </w:tc>
        <w:tc>
          <w:tcPr>
            <w:tcW w:w="447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29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</w:p>
        </w:tc>
        <w:tc>
          <w:tcPr>
            <w:tcW w:w="928" w:type="pct"/>
            <w:vAlign w:val="center"/>
          </w:tcPr>
          <w:p w:rsidR="00F046DF" w:rsidRPr="00F878FA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622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447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29" w:type="pct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</w:p>
        </w:tc>
        <w:tc>
          <w:tcPr>
            <w:tcW w:w="928" w:type="pct"/>
            <w:vAlign w:val="center"/>
          </w:tcPr>
          <w:p w:rsidR="00F046DF" w:rsidRPr="00F878FA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2926" w:type="pct"/>
            <w:gridSpan w:val="4"/>
            <w:vAlign w:val="center"/>
          </w:tcPr>
          <w:p w:rsidR="00F046DF" w:rsidRDefault="00F046DF" w:rsidP="00204B3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縣市賽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6DF" w:rsidRPr="00F878FA" w:rsidTr="0015583A">
        <w:trPr>
          <w:trHeight w:val="20"/>
        </w:trPr>
        <w:tc>
          <w:tcPr>
            <w:tcW w:w="2926" w:type="pct"/>
            <w:gridSpan w:val="4"/>
            <w:vAlign w:val="center"/>
          </w:tcPr>
          <w:p w:rsidR="00F046DF" w:rsidRPr="00F046DF" w:rsidRDefault="00F046DF" w:rsidP="00F046DF">
            <w:pPr>
              <w:spacing w:line="340" w:lineRule="exact"/>
              <w:rPr>
                <w:rFonts w:ascii="標楷體" w:eastAsia="標楷體" w:hAnsi="標楷體"/>
              </w:rPr>
            </w:pPr>
            <w:r w:rsidRPr="00F046DF">
              <w:rPr>
                <w:rFonts w:ascii="標楷體" w:eastAsia="標楷體" w:hAnsi="標楷體" w:hint="eastAsia"/>
              </w:rPr>
              <w:t>縣市賽依繳件比例選出前三名、優勝及佳作，可獲頒獎狀一紙及畫冊一本。</w:t>
            </w:r>
          </w:p>
        </w:tc>
        <w:tc>
          <w:tcPr>
            <w:tcW w:w="2074" w:type="pct"/>
            <w:vMerge/>
          </w:tcPr>
          <w:p w:rsidR="00F046DF" w:rsidRPr="00F878FA" w:rsidRDefault="00F046DF" w:rsidP="00204B3A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812BE9" w:rsidRPr="00812BE9" w:rsidRDefault="00971AF4" w:rsidP="00102CEC">
      <w:pPr>
        <w:pStyle w:val="Web"/>
        <w:spacing w:line="500" w:lineRule="exact"/>
        <w:ind w:left="1632" w:hangingChars="680" w:hanging="16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812BE9" w:rsidRPr="00812BE9">
        <w:rPr>
          <w:rFonts w:ascii="標楷體" w:eastAsia="標楷體" w:hAnsi="標楷體" w:hint="eastAsia"/>
        </w:rPr>
        <w:t>注意事項：</w:t>
      </w:r>
    </w:p>
    <w:p w:rsidR="00FE0D00" w:rsidRDefault="00812BE9" w:rsidP="00F626EA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812BE9">
        <w:rPr>
          <w:rFonts w:ascii="標楷體" w:eastAsia="標楷體" w:hAnsi="標楷體" w:hint="eastAsia"/>
        </w:rPr>
        <w:t>主辦單位保留修改、變更、取消本活動之權利，活動最新消息請以官網(taise.org.tw)訊息為準</w:t>
      </w:r>
      <w:r w:rsidR="00DB68C0">
        <w:rPr>
          <w:rFonts w:ascii="標楷體" w:eastAsia="標楷體" w:hAnsi="標楷體" w:hint="eastAsia"/>
        </w:rPr>
        <w:t>。</w:t>
      </w:r>
    </w:p>
    <w:p w:rsidR="002608BC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參賽作品以未曾發表之原始創作為限，並嚴禁盜用他人作品參選，且不得違反智慧財產權法相關規定，違者一律取消參賽或得獎資格。違者若被原著作者發覺並提出異議時，除依法追回獎勵外，並為違反著作權之法律責任自行負責，概與主辦單位無關。</w:t>
      </w:r>
    </w:p>
    <w:p w:rsidR="002608BC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參賽作品概不退件，經決賽評選出之得獎作品，主辦單位擁有典藏、展覽、出版等之權利，並不另支付日後使用酬勞或權利金，不得異議。</w:t>
      </w:r>
    </w:p>
    <w:p w:rsidR="002608BC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比賽活動之主題及方向僅供參考，參賽者亦可自行發揮。</w:t>
      </w:r>
    </w:p>
    <w:p w:rsidR="002608BC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團體報名以指導老師為聯繫窗口，獲獎後續聯繫事宜與獎品寄送皆以老師提供之資訊為主。</w:t>
      </w:r>
    </w:p>
    <w:p w:rsidR="002608BC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經評選後得獎獎狀寄送方式，以報名時的單位及收件人姓名（單位為學校之名稱與處室；填寫住家</w:t>
      </w:r>
      <w:r w:rsidR="00AE66D7">
        <w:rPr>
          <w:rFonts w:ascii="標楷體" w:eastAsia="標楷體" w:hAnsi="標楷體" w:hint="eastAsia"/>
        </w:rPr>
        <w:t>地址則不需指定）為優先，以確保每位得獎之學生能在期限內取得獎狀，為確保獎品順利寄送，請仔細填寫。</w:t>
      </w:r>
    </w:p>
    <w:p w:rsidR="00DB68C0" w:rsidRPr="002608BC" w:rsidRDefault="002608BC" w:rsidP="002608BC">
      <w:pPr>
        <w:pStyle w:val="Web"/>
        <w:numPr>
          <w:ilvl w:val="0"/>
          <w:numId w:val="3"/>
        </w:numPr>
        <w:spacing w:line="500" w:lineRule="exact"/>
        <w:rPr>
          <w:rFonts w:ascii="標楷體" w:eastAsia="標楷體" w:hAnsi="標楷體"/>
        </w:rPr>
      </w:pPr>
      <w:r w:rsidRPr="002608BC">
        <w:rPr>
          <w:rFonts w:ascii="標楷體" w:eastAsia="標楷體" w:hAnsi="標楷體" w:hint="eastAsia"/>
        </w:rPr>
        <w:t>獎狀與獎品寄發後會以</w:t>
      </w:r>
      <w:r w:rsidRPr="002608BC">
        <w:rPr>
          <w:rFonts w:ascii="標楷體" w:eastAsia="標楷體" w:hAnsi="標楷體"/>
        </w:rPr>
        <w:t>E-mail</w:t>
      </w:r>
      <w:r w:rsidRPr="002608BC">
        <w:rPr>
          <w:rFonts w:ascii="標楷體" w:eastAsia="標楷體" w:hAnsi="標楷體" w:hint="eastAsia"/>
        </w:rPr>
        <w:t>通知指定收件人，若一個月內未收到獎狀及獎品，得於</w:t>
      </w:r>
      <w:r w:rsidRPr="002608BC">
        <w:rPr>
          <w:rFonts w:ascii="標楷體" w:eastAsia="標楷體" w:hAnsi="標楷體"/>
        </w:rPr>
        <w:t>10</w:t>
      </w:r>
      <w:r w:rsidRPr="002608BC">
        <w:rPr>
          <w:rFonts w:ascii="標楷體" w:eastAsia="標楷體" w:hAnsi="標楷體" w:hint="eastAsia"/>
        </w:rPr>
        <w:t>天內來電詢問獎狀寄發狀況。若經郵政資訊查詢確有寄送疏失，得以申請補發，逾期概不受理。</w:t>
      </w:r>
    </w:p>
    <w:sectPr w:rsidR="00DB68C0" w:rsidRPr="002608BC" w:rsidSect="00102CE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44" w:rsidRDefault="00925544" w:rsidP="00CF0AE2">
      <w:r>
        <w:separator/>
      </w:r>
    </w:p>
  </w:endnote>
  <w:endnote w:type="continuationSeparator" w:id="0">
    <w:p w:rsidR="00925544" w:rsidRDefault="00925544" w:rsidP="00CF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44" w:rsidRDefault="00925544" w:rsidP="00CF0AE2">
      <w:r>
        <w:separator/>
      </w:r>
    </w:p>
  </w:footnote>
  <w:footnote w:type="continuationSeparator" w:id="0">
    <w:p w:rsidR="00925544" w:rsidRDefault="00925544" w:rsidP="00CF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146A"/>
    <w:multiLevelType w:val="hybridMultilevel"/>
    <w:tmpl w:val="9850C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4B3B9A"/>
    <w:multiLevelType w:val="hybridMultilevel"/>
    <w:tmpl w:val="25BE698C"/>
    <w:lvl w:ilvl="0" w:tplc="3244AA20">
      <w:start w:val="1"/>
      <w:numFmt w:val="decimal"/>
      <w:lvlText w:val="方案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540E3"/>
    <w:multiLevelType w:val="hybridMultilevel"/>
    <w:tmpl w:val="00A4ED0A"/>
    <w:lvl w:ilvl="0" w:tplc="D9D45C9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35"/>
    <w:rsid w:val="00102CEC"/>
    <w:rsid w:val="0015583A"/>
    <w:rsid w:val="001B64F8"/>
    <w:rsid w:val="002028F9"/>
    <w:rsid w:val="002608BC"/>
    <w:rsid w:val="002B43D2"/>
    <w:rsid w:val="00321546"/>
    <w:rsid w:val="00395ABF"/>
    <w:rsid w:val="003D406F"/>
    <w:rsid w:val="00443FE5"/>
    <w:rsid w:val="004B530F"/>
    <w:rsid w:val="0053200D"/>
    <w:rsid w:val="00643E52"/>
    <w:rsid w:val="006E1597"/>
    <w:rsid w:val="00812BE9"/>
    <w:rsid w:val="008F19E6"/>
    <w:rsid w:val="00925544"/>
    <w:rsid w:val="00971AF4"/>
    <w:rsid w:val="00992B6F"/>
    <w:rsid w:val="009E10B5"/>
    <w:rsid w:val="00A165EE"/>
    <w:rsid w:val="00AE66D7"/>
    <w:rsid w:val="00B4353E"/>
    <w:rsid w:val="00B87F79"/>
    <w:rsid w:val="00C85835"/>
    <w:rsid w:val="00CF0AE2"/>
    <w:rsid w:val="00DB68C0"/>
    <w:rsid w:val="00F046DF"/>
    <w:rsid w:val="00F626EA"/>
    <w:rsid w:val="00F73432"/>
    <w:rsid w:val="00FE0D00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F5667-B2CE-4F79-B7D3-607B1A70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43E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43E52"/>
    <w:rPr>
      <w:b/>
      <w:bCs/>
    </w:rPr>
  </w:style>
  <w:style w:type="table" w:styleId="a4">
    <w:name w:val="Table Grid"/>
    <w:basedOn w:val="a1"/>
    <w:uiPriority w:val="39"/>
    <w:rsid w:val="00FE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0D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F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0A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0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2016-03-17T05:43:00Z</dcterms:created>
  <dcterms:modified xsi:type="dcterms:W3CDTF">2016-03-17T05:43:00Z</dcterms:modified>
</cp:coreProperties>
</file>