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86E4" w14:textId="77777777" w:rsidR="003A6918" w:rsidRDefault="007E67F9" w:rsidP="00D939D7">
      <w:pPr>
        <w:spacing w:line="400" w:lineRule="exact"/>
        <w:rPr>
          <w:rFonts w:ascii="標楷體" w:eastAsia="標楷體" w:hAnsi="標楷體"/>
          <w:sz w:val="32"/>
        </w:rPr>
      </w:pPr>
      <w:r w:rsidRPr="00115C63">
        <w:rPr>
          <w:rFonts w:ascii="標楷體" w:eastAsia="標楷體" w:hAnsi="標楷體" w:hint="eastAsia"/>
          <w:sz w:val="32"/>
        </w:rPr>
        <w:t>【附件一】</w:t>
      </w:r>
      <w:r>
        <w:rPr>
          <w:rFonts w:ascii="標楷體" w:eastAsia="標楷體" w:hAnsi="標楷體" w:hint="eastAsia"/>
          <w:sz w:val="32"/>
        </w:rPr>
        <w:t xml:space="preserve"> </w:t>
      </w:r>
    </w:p>
    <w:p w14:paraId="1767B943" w14:textId="77777777" w:rsidR="007E67F9" w:rsidRPr="00D939D7" w:rsidRDefault="007E67F9" w:rsidP="00D939D7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D939D7">
        <w:rPr>
          <w:rFonts w:ascii="標楷體" w:eastAsia="標楷體" w:hAnsi="標楷體" w:hint="eastAsia"/>
          <w:sz w:val="32"/>
          <w:szCs w:val="32"/>
        </w:rPr>
        <w:t>臺北市士林區文昌國民小學場地使用申請書</w:t>
      </w:r>
    </w:p>
    <w:p w14:paraId="013B106B" w14:textId="77777777" w:rsidR="003A6918" w:rsidRDefault="003A6918" w:rsidP="00DC1630">
      <w:pPr>
        <w:jc w:val="right"/>
        <w:rPr>
          <w:sz w:val="20"/>
          <w:szCs w:val="20"/>
        </w:rPr>
      </w:pPr>
      <w:r w:rsidRPr="00115C63"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12</w:t>
      </w:r>
      <w:r w:rsidRPr="00115C63"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 xml:space="preserve">06 </w:t>
      </w:r>
      <w:r w:rsidRPr="00115C63">
        <w:rPr>
          <w:rFonts w:hint="eastAsia"/>
          <w:sz w:val="20"/>
          <w:szCs w:val="20"/>
        </w:rPr>
        <w:t>修訂</w:t>
      </w:r>
    </w:p>
    <w:tbl>
      <w:tblPr>
        <w:tblStyle w:val="a5"/>
        <w:tblW w:w="10467" w:type="dxa"/>
        <w:tblLook w:val="04A0" w:firstRow="1" w:lastRow="0" w:firstColumn="1" w:lastColumn="0" w:noHBand="0" w:noVBand="1"/>
      </w:tblPr>
      <w:tblGrid>
        <w:gridCol w:w="1266"/>
        <w:gridCol w:w="714"/>
        <w:gridCol w:w="137"/>
        <w:gridCol w:w="572"/>
        <w:gridCol w:w="708"/>
        <w:gridCol w:w="302"/>
        <w:gridCol w:w="407"/>
        <w:gridCol w:w="390"/>
        <w:gridCol w:w="319"/>
        <w:gridCol w:w="440"/>
        <w:gridCol w:w="265"/>
        <w:gridCol w:w="467"/>
        <w:gridCol w:w="238"/>
        <w:gridCol w:w="67"/>
        <w:gridCol w:w="94"/>
        <w:gridCol w:w="544"/>
        <w:gridCol w:w="546"/>
        <w:gridCol w:w="159"/>
        <w:gridCol w:w="157"/>
        <w:gridCol w:w="548"/>
        <w:gridCol w:w="38"/>
        <w:gridCol w:w="127"/>
        <w:gridCol w:w="461"/>
        <w:gridCol w:w="79"/>
        <w:gridCol w:w="441"/>
        <w:gridCol w:w="264"/>
        <w:gridCol w:w="706"/>
        <w:gridCol w:w="11"/>
      </w:tblGrid>
      <w:tr w:rsidR="00DC1630" w14:paraId="3BCE6965" w14:textId="77777777" w:rsidTr="00C67AE1">
        <w:trPr>
          <w:gridAfter w:val="1"/>
          <w:wAfter w:w="11" w:type="dxa"/>
          <w:trHeight w:val="603"/>
        </w:trPr>
        <w:tc>
          <w:tcPr>
            <w:tcW w:w="1266" w:type="dxa"/>
            <w:vAlign w:val="center"/>
          </w:tcPr>
          <w:p w14:paraId="51F17A83" w14:textId="77777777" w:rsidR="00DC1630" w:rsidRDefault="00DC1630" w:rsidP="00D939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230" w:type="dxa"/>
            <w:gridSpan w:val="7"/>
            <w:vAlign w:val="center"/>
          </w:tcPr>
          <w:p w14:paraId="37F5E2C9" w14:textId="77777777" w:rsidR="00DC1630" w:rsidRDefault="00DC1630" w:rsidP="00DC1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  年    月    日</w:t>
            </w:r>
          </w:p>
        </w:tc>
        <w:tc>
          <w:tcPr>
            <w:tcW w:w="1491" w:type="dxa"/>
            <w:gridSpan w:val="4"/>
            <w:vAlign w:val="center"/>
          </w:tcPr>
          <w:p w14:paraId="6F0A0D3D" w14:textId="77777777" w:rsidR="00DC1630" w:rsidRDefault="00DC1630" w:rsidP="00DC1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489" w:type="dxa"/>
            <w:gridSpan w:val="5"/>
            <w:vAlign w:val="center"/>
          </w:tcPr>
          <w:p w14:paraId="6FAABD4A" w14:textId="77777777" w:rsidR="00DC1630" w:rsidRDefault="00DC1630" w:rsidP="00DC16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042CC1E3" w14:textId="77777777" w:rsidR="00DC1630" w:rsidRDefault="00DC1630" w:rsidP="00DC1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490" w:type="dxa"/>
            <w:gridSpan w:val="4"/>
            <w:vAlign w:val="center"/>
          </w:tcPr>
          <w:p w14:paraId="4416DAA3" w14:textId="77777777" w:rsidR="00DC1630" w:rsidRDefault="00DC1630" w:rsidP="00DC16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C1630" w:rsidRPr="00DC1630" w14:paraId="0D050E80" w14:textId="77777777" w:rsidTr="00C67AE1">
        <w:trPr>
          <w:gridAfter w:val="1"/>
          <w:wAfter w:w="11" w:type="dxa"/>
        </w:trPr>
        <w:tc>
          <w:tcPr>
            <w:tcW w:w="1266" w:type="dxa"/>
            <w:vAlign w:val="center"/>
          </w:tcPr>
          <w:p w14:paraId="78AE1AC9" w14:textId="77777777" w:rsidR="00DC1630" w:rsidRDefault="00DC1630" w:rsidP="00DC1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申請場地</w:t>
            </w:r>
          </w:p>
        </w:tc>
        <w:tc>
          <w:tcPr>
            <w:tcW w:w="9190" w:type="dxa"/>
            <w:gridSpan w:val="26"/>
            <w:vAlign w:val="center"/>
          </w:tcPr>
          <w:p w14:paraId="4A467BB8" w14:textId="77777777" w:rsidR="00DC1630" w:rsidRPr="00AE09D3" w:rsidRDefault="00DC1630" w:rsidP="00DC1630">
            <w:pPr>
              <w:rPr>
                <w:rFonts w:ascii="標楷體" w:eastAsia="標楷體" w:hAnsi="標楷體"/>
              </w:rPr>
            </w:pPr>
            <w:r w:rsidRPr="000569F9">
              <w:rPr>
                <w:rFonts w:ascii="標楷體" w:eastAsia="標楷體" w:hAnsi="標楷體" w:hint="eastAsia"/>
              </w:rPr>
              <w:t>□活動中心</w:t>
            </w:r>
            <w:r w:rsidRPr="003A6918">
              <w:rPr>
                <w:rFonts w:ascii="標楷體" w:eastAsia="標楷體" w:hAnsi="標楷體" w:hint="eastAsia"/>
              </w:rPr>
              <w:t>綜合球場</w:t>
            </w:r>
          </w:p>
        </w:tc>
      </w:tr>
      <w:tr w:rsidR="00D939D7" w:rsidRPr="00DC1630" w14:paraId="5C4DCDDB" w14:textId="77777777" w:rsidTr="004C39AD">
        <w:trPr>
          <w:gridAfter w:val="1"/>
          <w:wAfter w:w="11" w:type="dxa"/>
        </w:trPr>
        <w:tc>
          <w:tcPr>
            <w:tcW w:w="1266" w:type="dxa"/>
            <w:vAlign w:val="center"/>
          </w:tcPr>
          <w:p w14:paraId="1609F103" w14:textId="77777777" w:rsidR="00D939D7" w:rsidRDefault="00D939D7" w:rsidP="00DC163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</w:p>
          <w:p w14:paraId="166FAF86" w14:textId="77777777" w:rsidR="00D939D7" w:rsidRDefault="00D939D7" w:rsidP="00DC163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433" w:type="dxa"/>
            <w:gridSpan w:val="5"/>
          </w:tcPr>
          <w:p w14:paraId="55AD5A55" w14:textId="77777777" w:rsidR="00D939D7" w:rsidRDefault="00D939D7" w:rsidP="00DC1630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  <w:gridSpan w:val="4"/>
            <w:vAlign w:val="center"/>
          </w:tcPr>
          <w:p w14:paraId="766F409F" w14:textId="77777777" w:rsidR="00D939D7" w:rsidRDefault="00D939D7" w:rsidP="00DC1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   途</w:t>
            </w:r>
          </w:p>
          <w:p w14:paraId="250F1A7C" w14:textId="77777777" w:rsidR="00D939D7" w:rsidRDefault="00D939D7" w:rsidP="00DC1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   明</w:t>
            </w:r>
          </w:p>
        </w:tc>
        <w:tc>
          <w:tcPr>
            <w:tcW w:w="2537" w:type="dxa"/>
            <w:gridSpan w:val="9"/>
            <w:vAlign w:val="center"/>
          </w:tcPr>
          <w:p w14:paraId="4F77D14D" w14:textId="77777777" w:rsidR="00D939D7" w:rsidRDefault="00D939D7" w:rsidP="00DC16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1174" w:type="dxa"/>
            <w:gridSpan w:val="4"/>
            <w:vAlign w:val="center"/>
          </w:tcPr>
          <w:p w14:paraId="42A55109" w14:textId="77777777" w:rsidR="00D939D7" w:rsidRDefault="00D939D7" w:rsidP="00DC16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預計參加人數</w:t>
            </w:r>
          </w:p>
        </w:tc>
        <w:tc>
          <w:tcPr>
            <w:tcW w:w="1490" w:type="dxa"/>
            <w:gridSpan w:val="4"/>
            <w:vAlign w:val="center"/>
          </w:tcPr>
          <w:p w14:paraId="5B22ACD8" w14:textId="77777777" w:rsidR="00D939D7" w:rsidRDefault="00D939D7" w:rsidP="00DC1630">
            <w:pPr>
              <w:rPr>
                <w:rFonts w:ascii="標楷體" w:eastAsia="標楷體" w:hAnsi="標楷體"/>
              </w:rPr>
            </w:pPr>
          </w:p>
        </w:tc>
      </w:tr>
      <w:tr w:rsidR="00C67AE1" w:rsidRPr="00DC1630" w14:paraId="2CEF2D06" w14:textId="77777777" w:rsidTr="00C67AE1">
        <w:trPr>
          <w:gridAfter w:val="1"/>
          <w:wAfter w:w="11" w:type="dxa"/>
        </w:trPr>
        <w:tc>
          <w:tcPr>
            <w:tcW w:w="1266" w:type="dxa"/>
            <w:vMerge w:val="restart"/>
            <w:vAlign w:val="center"/>
          </w:tcPr>
          <w:p w14:paraId="2FDF4046" w14:textId="77777777" w:rsidR="00C67AE1" w:rsidRDefault="00C67AE1" w:rsidP="00DC163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</w:t>
            </w: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時間</w:t>
            </w:r>
          </w:p>
          <w:p w14:paraId="22B17E9F" w14:textId="77777777" w:rsidR="00526945" w:rsidRDefault="00526945" w:rsidP="00526945">
            <w:pPr>
              <w:jc w:val="center"/>
              <w:rPr>
                <w:rFonts w:ascii="標楷體" w:eastAsia="標楷體" w:hAnsi="標楷體"/>
              </w:rPr>
            </w:pPr>
            <w:r w:rsidRPr="00526945">
              <w:rPr>
                <w:rFonts w:ascii="標楷體" w:eastAsia="標楷體" w:hAnsi="標楷體" w:hint="eastAsia"/>
                <w:sz w:val="20"/>
              </w:rPr>
              <w:t>(時段請用勾選)</w:t>
            </w:r>
          </w:p>
        </w:tc>
        <w:tc>
          <w:tcPr>
            <w:tcW w:w="9190" w:type="dxa"/>
            <w:gridSpan w:val="26"/>
            <w:vAlign w:val="center"/>
          </w:tcPr>
          <w:p w14:paraId="1AB05918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自民國     年　 月　 日起    至民國  年　 月　 日止</w:t>
            </w:r>
          </w:p>
          <w:p w14:paraId="6944A365" w14:textId="1D17BC01" w:rsidR="00AD2123" w:rsidRPr="00AD2123" w:rsidRDefault="00AD2123" w:rsidP="00AD2123">
            <w:pPr>
              <w:ind w:rightChars="593" w:right="1423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AD2123">
              <w:rPr>
                <w:rFonts w:ascii="標楷體" w:eastAsia="標楷體" w:hAnsi="標楷體" w:hint="eastAsia"/>
                <w:b/>
                <w:bCs/>
                <w:highlight w:val="yellow"/>
              </w:rPr>
              <w:t>[租借日期請分列]</w:t>
            </w:r>
          </w:p>
          <w:p w14:paraId="0E534E4A" w14:textId="77777777" w:rsidR="00AD2123" w:rsidRPr="00C67AE1" w:rsidRDefault="00AD2123" w:rsidP="00C67AE1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67AE1" w:rsidRPr="00DC1630" w14:paraId="3F46AAE9" w14:textId="77777777" w:rsidTr="00C67AE1">
        <w:trPr>
          <w:gridAfter w:val="1"/>
          <w:wAfter w:w="11" w:type="dxa"/>
        </w:trPr>
        <w:tc>
          <w:tcPr>
            <w:tcW w:w="1266" w:type="dxa"/>
            <w:vMerge/>
            <w:vAlign w:val="center"/>
          </w:tcPr>
          <w:p w14:paraId="6E9F053C" w14:textId="77777777" w:rsidR="00C67AE1" w:rsidRDefault="00C67AE1" w:rsidP="00DC163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49" w:type="dxa"/>
            <w:gridSpan w:val="8"/>
            <w:vAlign w:val="center"/>
          </w:tcPr>
          <w:p w14:paraId="6598C8A1" w14:textId="77777777" w:rsidR="00C67AE1" w:rsidRDefault="00C67AE1" w:rsidP="00DC1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平日</w:t>
            </w:r>
          </w:p>
        </w:tc>
        <w:tc>
          <w:tcPr>
            <w:tcW w:w="5641" w:type="dxa"/>
            <w:gridSpan w:val="18"/>
            <w:vAlign w:val="center"/>
          </w:tcPr>
          <w:p w14:paraId="3155AFD1" w14:textId="77777777" w:rsidR="00C67AE1" w:rsidRDefault="00C67AE1" w:rsidP="00DC1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假日</w:t>
            </w:r>
          </w:p>
        </w:tc>
      </w:tr>
      <w:tr w:rsidR="00C67AE1" w:rsidRPr="00DC1630" w14:paraId="631F80AC" w14:textId="77777777" w:rsidTr="00C67AE1">
        <w:trPr>
          <w:gridAfter w:val="1"/>
          <w:wAfter w:w="11" w:type="dxa"/>
        </w:trPr>
        <w:tc>
          <w:tcPr>
            <w:tcW w:w="1266" w:type="dxa"/>
            <w:vMerge/>
            <w:vAlign w:val="center"/>
          </w:tcPr>
          <w:p w14:paraId="15177926" w14:textId="77777777" w:rsidR="00C67AE1" w:rsidRDefault="00C67AE1" w:rsidP="00DC163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vAlign w:val="center"/>
          </w:tcPr>
          <w:p w14:paraId="408F6BBD" w14:textId="77777777" w:rsidR="00C67AE1" w:rsidRPr="00C67AE1" w:rsidRDefault="00C67AE1" w:rsidP="00DC1630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67AE1">
              <w:rPr>
                <w:rFonts w:ascii="標楷體" w:eastAsia="標楷體" w:hAnsi="標楷體" w:hint="eastAsia"/>
                <w:sz w:val="20"/>
              </w:rPr>
              <w:t>週一</w:t>
            </w:r>
          </w:p>
        </w:tc>
        <w:tc>
          <w:tcPr>
            <w:tcW w:w="709" w:type="dxa"/>
            <w:gridSpan w:val="2"/>
            <w:vAlign w:val="center"/>
          </w:tcPr>
          <w:p w14:paraId="59250FB2" w14:textId="77777777" w:rsidR="00C67AE1" w:rsidRPr="00C67AE1" w:rsidRDefault="00C67AE1" w:rsidP="00DC1630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67AE1">
              <w:rPr>
                <w:rFonts w:ascii="標楷體" w:eastAsia="標楷體" w:hAnsi="標楷體" w:hint="eastAsia"/>
                <w:sz w:val="20"/>
              </w:rPr>
              <w:t>週二</w:t>
            </w:r>
          </w:p>
        </w:tc>
        <w:tc>
          <w:tcPr>
            <w:tcW w:w="708" w:type="dxa"/>
            <w:vAlign w:val="center"/>
          </w:tcPr>
          <w:p w14:paraId="7DD7F7ED" w14:textId="77777777" w:rsidR="00C67AE1" w:rsidRPr="00C67AE1" w:rsidRDefault="00C67AE1" w:rsidP="00DC1630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67AE1">
              <w:rPr>
                <w:rFonts w:ascii="標楷體" w:eastAsia="標楷體" w:hAnsi="標楷體" w:hint="eastAsia"/>
                <w:sz w:val="20"/>
              </w:rPr>
              <w:t>週三</w:t>
            </w:r>
          </w:p>
        </w:tc>
        <w:tc>
          <w:tcPr>
            <w:tcW w:w="709" w:type="dxa"/>
            <w:gridSpan w:val="2"/>
            <w:vAlign w:val="center"/>
          </w:tcPr>
          <w:p w14:paraId="614F3E40" w14:textId="77777777" w:rsidR="00C67AE1" w:rsidRPr="00C67AE1" w:rsidRDefault="00C67AE1" w:rsidP="00DC1630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67AE1">
              <w:rPr>
                <w:rFonts w:ascii="標楷體" w:eastAsia="標楷體" w:hAnsi="標楷體" w:hint="eastAsia"/>
                <w:sz w:val="20"/>
              </w:rPr>
              <w:t>週四</w:t>
            </w:r>
          </w:p>
        </w:tc>
        <w:tc>
          <w:tcPr>
            <w:tcW w:w="709" w:type="dxa"/>
            <w:gridSpan w:val="2"/>
            <w:vAlign w:val="center"/>
          </w:tcPr>
          <w:p w14:paraId="38140088" w14:textId="77777777" w:rsidR="00C67AE1" w:rsidRPr="00C67AE1" w:rsidRDefault="00C67AE1" w:rsidP="00DC1630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67AE1">
              <w:rPr>
                <w:rFonts w:ascii="標楷體" w:eastAsia="標楷體" w:hAnsi="標楷體" w:hint="eastAsia"/>
                <w:sz w:val="20"/>
              </w:rPr>
              <w:t>週五</w:t>
            </w:r>
          </w:p>
        </w:tc>
        <w:tc>
          <w:tcPr>
            <w:tcW w:w="2820" w:type="dxa"/>
            <w:gridSpan w:val="9"/>
            <w:vAlign w:val="center"/>
          </w:tcPr>
          <w:p w14:paraId="72652EBB" w14:textId="77777777" w:rsidR="00C67AE1" w:rsidRDefault="00C67AE1" w:rsidP="00DC1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周六</w:t>
            </w:r>
          </w:p>
        </w:tc>
        <w:tc>
          <w:tcPr>
            <w:tcW w:w="2821" w:type="dxa"/>
            <w:gridSpan w:val="9"/>
            <w:vAlign w:val="center"/>
          </w:tcPr>
          <w:p w14:paraId="2EBEA728" w14:textId="77777777" w:rsidR="00C67AE1" w:rsidRDefault="00C67AE1" w:rsidP="00DC1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週日</w:t>
            </w:r>
          </w:p>
        </w:tc>
      </w:tr>
      <w:tr w:rsidR="00C67AE1" w:rsidRPr="00DC1630" w14:paraId="5B450BC1" w14:textId="77777777" w:rsidTr="00851A03">
        <w:trPr>
          <w:gridAfter w:val="1"/>
          <w:wAfter w:w="11" w:type="dxa"/>
        </w:trPr>
        <w:tc>
          <w:tcPr>
            <w:tcW w:w="1266" w:type="dxa"/>
            <w:vMerge/>
            <w:vAlign w:val="center"/>
          </w:tcPr>
          <w:p w14:paraId="4A9829D7" w14:textId="77777777" w:rsidR="00C67AE1" w:rsidRDefault="00C67AE1" w:rsidP="00C67AE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49" w:type="dxa"/>
            <w:gridSpan w:val="8"/>
            <w:vAlign w:val="center"/>
          </w:tcPr>
          <w:p w14:paraId="4A89F166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下午6點-8點</w:t>
            </w:r>
          </w:p>
        </w:tc>
        <w:tc>
          <w:tcPr>
            <w:tcW w:w="705" w:type="dxa"/>
            <w:gridSpan w:val="2"/>
            <w:vAlign w:val="center"/>
          </w:tcPr>
          <w:p w14:paraId="28FEBD28" w14:textId="77777777" w:rsidR="00C67AE1" w:rsidRDefault="00C67AE1" w:rsidP="00C67AE1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C67AE1">
              <w:rPr>
                <w:rFonts w:ascii="標楷體" w:eastAsia="標楷體" w:hAnsi="標楷體" w:hint="eastAsia"/>
                <w:sz w:val="16"/>
              </w:rPr>
              <w:t>上午</w:t>
            </w:r>
          </w:p>
          <w:p w14:paraId="4FAB7EF9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  <w:r w:rsidRPr="00C67AE1">
              <w:rPr>
                <w:rFonts w:ascii="標楷體" w:eastAsia="標楷體" w:hAnsi="標楷體" w:hint="eastAsia"/>
                <w:sz w:val="12"/>
              </w:rPr>
              <w:t>8-10</w:t>
            </w:r>
            <w:r w:rsidRPr="00C67AE1">
              <w:rPr>
                <w:rFonts w:ascii="標楷體" w:eastAsia="標楷體" w:hAnsi="標楷體" w:hint="eastAsia"/>
                <w:sz w:val="16"/>
              </w:rPr>
              <w:t>點</w:t>
            </w:r>
          </w:p>
        </w:tc>
        <w:tc>
          <w:tcPr>
            <w:tcW w:w="705" w:type="dxa"/>
            <w:gridSpan w:val="2"/>
            <w:vAlign w:val="center"/>
          </w:tcPr>
          <w:p w14:paraId="0132EF53" w14:textId="77777777" w:rsidR="00C67AE1" w:rsidRDefault="00C67AE1" w:rsidP="00C67AE1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C67AE1">
              <w:rPr>
                <w:rFonts w:ascii="標楷體" w:eastAsia="標楷體" w:hAnsi="標楷體" w:hint="eastAsia"/>
                <w:sz w:val="16"/>
              </w:rPr>
              <w:t>上午</w:t>
            </w:r>
          </w:p>
          <w:p w14:paraId="1A1406F7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  <w:r w:rsidRPr="00C67AE1">
              <w:rPr>
                <w:rFonts w:ascii="標楷體" w:eastAsia="標楷體" w:hAnsi="標楷體" w:hint="eastAsia"/>
                <w:sz w:val="12"/>
              </w:rPr>
              <w:t>10-12</w:t>
            </w:r>
            <w:r w:rsidRPr="00C67AE1">
              <w:rPr>
                <w:rFonts w:ascii="標楷體" w:eastAsia="標楷體" w:hAnsi="標楷體" w:hint="eastAsia"/>
                <w:sz w:val="16"/>
              </w:rPr>
              <w:t>點</w:t>
            </w:r>
          </w:p>
        </w:tc>
        <w:tc>
          <w:tcPr>
            <w:tcW w:w="705" w:type="dxa"/>
            <w:gridSpan w:val="3"/>
            <w:vAlign w:val="center"/>
          </w:tcPr>
          <w:p w14:paraId="0D5BF3F9" w14:textId="77777777" w:rsidR="00C67AE1" w:rsidRDefault="00C67AE1" w:rsidP="00C67AE1">
            <w:pPr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下</w:t>
            </w:r>
            <w:r w:rsidRPr="00C67AE1">
              <w:rPr>
                <w:rFonts w:ascii="標楷體" w:eastAsia="標楷體" w:hAnsi="標楷體" w:hint="eastAsia"/>
                <w:sz w:val="16"/>
              </w:rPr>
              <w:t>午</w:t>
            </w:r>
          </w:p>
          <w:p w14:paraId="1BAB45F4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  <w:r w:rsidRPr="00C67AE1">
              <w:rPr>
                <w:rFonts w:ascii="標楷體" w:eastAsia="標楷體" w:hAnsi="標楷體" w:hint="eastAsia"/>
                <w:sz w:val="12"/>
              </w:rPr>
              <w:t>12</w:t>
            </w:r>
            <w:r>
              <w:rPr>
                <w:rFonts w:ascii="標楷體" w:eastAsia="標楷體" w:hAnsi="標楷體" w:hint="eastAsia"/>
                <w:sz w:val="12"/>
              </w:rPr>
              <w:t>-14</w:t>
            </w:r>
            <w:r w:rsidRPr="00C67AE1">
              <w:rPr>
                <w:rFonts w:ascii="標楷體" w:eastAsia="標楷體" w:hAnsi="標楷體" w:hint="eastAsia"/>
                <w:sz w:val="16"/>
              </w:rPr>
              <w:t>點</w:t>
            </w:r>
          </w:p>
        </w:tc>
        <w:tc>
          <w:tcPr>
            <w:tcW w:w="705" w:type="dxa"/>
            <w:gridSpan w:val="2"/>
            <w:vAlign w:val="center"/>
          </w:tcPr>
          <w:p w14:paraId="14A75D19" w14:textId="77777777" w:rsidR="00C67AE1" w:rsidRDefault="00C67AE1" w:rsidP="00C67AE1">
            <w:pPr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下</w:t>
            </w:r>
            <w:r w:rsidRPr="00C67AE1">
              <w:rPr>
                <w:rFonts w:ascii="標楷體" w:eastAsia="標楷體" w:hAnsi="標楷體" w:hint="eastAsia"/>
                <w:sz w:val="16"/>
              </w:rPr>
              <w:t>午</w:t>
            </w:r>
          </w:p>
          <w:p w14:paraId="73AB53CB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  <w:r w:rsidRPr="00C67AE1">
              <w:rPr>
                <w:rFonts w:ascii="標楷體" w:eastAsia="標楷體" w:hAnsi="標楷體" w:hint="eastAsia"/>
                <w:sz w:val="12"/>
              </w:rPr>
              <w:t>1</w:t>
            </w:r>
            <w:r>
              <w:rPr>
                <w:rFonts w:ascii="標楷體" w:eastAsia="標楷體" w:hAnsi="標楷體" w:hint="eastAsia"/>
                <w:sz w:val="12"/>
              </w:rPr>
              <w:t>4-16</w:t>
            </w:r>
          </w:p>
        </w:tc>
        <w:tc>
          <w:tcPr>
            <w:tcW w:w="705" w:type="dxa"/>
            <w:gridSpan w:val="2"/>
            <w:vAlign w:val="center"/>
          </w:tcPr>
          <w:p w14:paraId="0EBA94CA" w14:textId="77777777" w:rsidR="00C67AE1" w:rsidRDefault="00C67AE1" w:rsidP="00C67AE1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C67AE1">
              <w:rPr>
                <w:rFonts w:ascii="標楷體" w:eastAsia="標楷體" w:hAnsi="標楷體" w:hint="eastAsia"/>
                <w:sz w:val="16"/>
              </w:rPr>
              <w:t>上午</w:t>
            </w:r>
          </w:p>
          <w:p w14:paraId="26EAB2D2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  <w:r w:rsidRPr="00C67AE1">
              <w:rPr>
                <w:rFonts w:ascii="標楷體" w:eastAsia="標楷體" w:hAnsi="標楷體" w:hint="eastAsia"/>
                <w:sz w:val="12"/>
              </w:rPr>
              <w:t>8-10</w:t>
            </w:r>
            <w:r w:rsidRPr="00C67AE1">
              <w:rPr>
                <w:rFonts w:ascii="標楷體" w:eastAsia="標楷體" w:hAnsi="標楷體" w:hint="eastAsia"/>
                <w:sz w:val="16"/>
              </w:rPr>
              <w:t>點</w:t>
            </w:r>
          </w:p>
        </w:tc>
        <w:tc>
          <w:tcPr>
            <w:tcW w:w="705" w:type="dxa"/>
            <w:gridSpan w:val="4"/>
            <w:vAlign w:val="center"/>
          </w:tcPr>
          <w:p w14:paraId="14DAE6ED" w14:textId="77777777" w:rsidR="00C67AE1" w:rsidRDefault="00C67AE1" w:rsidP="00C67AE1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C67AE1">
              <w:rPr>
                <w:rFonts w:ascii="標楷體" w:eastAsia="標楷體" w:hAnsi="標楷體" w:hint="eastAsia"/>
                <w:sz w:val="16"/>
              </w:rPr>
              <w:t>上午</w:t>
            </w:r>
          </w:p>
          <w:p w14:paraId="2CD9D443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  <w:r w:rsidRPr="00C67AE1">
              <w:rPr>
                <w:rFonts w:ascii="標楷體" w:eastAsia="標楷體" w:hAnsi="標楷體" w:hint="eastAsia"/>
                <w:sz w:val="12"/>
              </w:rPr>
              <w:t>10-12</w:t>
            </w:r>
            <w:r w:rsidRPr="00C67AE1">
              <w:rPr>
                <w:rFonts w:ascii="標楷體" w:eastAsia="標楷體" w:hAnsi="標楷體" w:hint="eastAsia"/>
                <w:sz w:val="16"/>
              </w:rPr>
              <w:t>點</w:t>
            </w:r>
          </w:p>
        </w:tc>
        <w:tc>
          <w:tcPr>
            <w:tcW w:w="705" w:type="dxa"/>
            <w:gridSpan w:val="2"/>
            <w:vAlign w:val="center"/>
          </w:tcPr>
          <w:p w14:paraId="3BB0D0BA" w14:textId="77777777" w:rsidR="00C67AE1" w:rsidRDefault="00C67AE1" w:rsidP="00C67AE1">
            <w:pPr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下</w:t>
            </w:r>
            <w:r w:rsidRPr="00C67AE1">
              <w:rPr>
                <w:rFonts w:ascii="標楷體" w:eastAsia="標楷體" w:hAnsi="標楷體" w:hint="eastAsia"/>
                <w:sz w:val="16"/>
              </w:rPr>
              <w:t>午</w:t>
            </w:r>
          </w:p>
          <w:p w14:paraId="094446DE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  <w:r w:rsidRPr="00C67AE1">
              <w:rPr>
                <w:rFonts w:ascii="標楷體" w:eastAsia="標楷體" w:hAnsi="標楷體" w:hint="eastAsia"/>
                <w:sz w:val="12"/>
              </w:rPr>
              <w:t>12</w:t>
            </w:r>
            <w:r>
              <w:rPr>
                <w:rFonts w:ascii="標楷體" w:eastAsia="標楷體" w:hAnsi="標楷體" w:hint="eastAsia"/>
                <w:sz w:val="12"/>
              </w:rPr>
              <w:t>-14</w:t>
            </w:r>
            <w:r w:rsidRPr="00C67AE1">
              <w:rPr>
                <w:rFonts w:ascii="標楷體" w:eastAsia="標楷體" w:hAnsi="標楷體" w:hint="eastAsia"/>
                <w:sz w:val="16"/>
              </w:rPr>
              <w:t>點</w:t>
            </w:r>
          </w:p>
        </w:tc>
        <w:tc>
          <w:tcPr>
            <w:tcW w:w="706" w:type="dxa"/>
            <w:vAlign w:val="center"/>
          </w:tcPr>
          <w:p w14:paraId="1B5F5737" w14:textId="77777777" w:rsidR="00C67AE1" w:rsidRDefault="00C67AE1" w:rsidP="00C67AE1">
            <w:pPr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下</w:t>
            </w:r>
            <w:r w:rsidRPr="00C67AE1">
              <w:rPr>
                <w:rFonts w:ascii="標楷體" w:eastAsia="標楷體" w:hAnsi="標楷體" w:hint="eastAsia"/>
                <w:sz w:val="16"/>
              </w:rPr>
              <w:t>午</w:t>
            </w:r>
          </w:p>
          <w:p w14:paraId="33A1A509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  <w:r w:rsidRPr="00C67AE1">
              <w:rPr>
                <w:rFonts w:ascii="標楷體" w:eastAsia="標楷體" w:hAnsi="標楷體" w:hint="eastAsia"/>
                <w:sz w:val="12"/>
              </w:rPr>
              <w:t>1</w:t>
            </w:r>
            <w:r>
              <w:rPr>
                <w:rFonts w:ascii="標楷體" w:eastAsia="標楷體" w:hAnsi="標楷體" w:hint="eastAsia"/>
                <w:sz w:val="12"/>
              </w:rPr>
              <w:t>4-16</w:t>
            </w:r>
          </w:p>
        </w:tc>
      </w:tr>
      <w:tr w:rsidR="00C67AE1" w:rsidRPr="00DC1630" w14:paraId="3E91A2DB" w14:textId="77777777" w:rsidTr="00AD2123">
        <w:trPr>
          <w:gridAfter w:val="1"/>
          <w:wAfter w:w="11" w:type="dxa"/>
          <w:trHeight w:val="514"/>
        </w:trPr>
        <w:tc>
          <w:tcPr>
            <w:tcW w:w="1266" w:type="dxa"/>
            <w:vMerge/>
            <w:vAlign w:val="center"/>
          </w:tcPr>
          <w:p w14:paraId="02E0E1E1" w14:textId="77777777" w:rsidR="00C67AE1" w:rsidRDefault="00C67AE1" w:rsidP="00C67AE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vAlign w:val="center"/>
          </w:tcPr>
          <w:p w14:paraId="08462465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EEFE41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C9CB9A1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38A1EA5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4C68BFD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0FF53FE8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4EA15656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gridSpan w:val="3"/>
            <w:vAlign w:val="center"/>
          </w:tcPr>
          <w:p w14:paraId="1E79FDC8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4909A1A5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118B156E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gridSpan w:val="4"/>
            <w:vAlign w:val="center"/>
          </w:tcPr>
          <w:p w14:paraId="1FC1D250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69AE0720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14:paraId="54543C14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7AE1" w:rsidRPr="00DC1630" w14:paraId="40B3998B" w14:textId="77777777" w:rsidTr="00C67AE1">
        <w:tc>
          <w:tcPr>
            <w:tcW w:w="8505" w:type="dxa"/>
            <w:gridSpan w:val="22"/>
          </w:tcPr>
          <w:p w14:paraId="7421925B" w14:textId="77777777" w:rsidR="00C67AE1" w:rsidRPr="00115C63" w:rsidRDefault="00C67AE1" w:rsidP="00C67AE1">
            <w:pPr>
              <w:rPr>
                <w:rFonts w:eastAsia="標楷體"/>
              </w:rPr>
            </w:pPr>
            <w:r w:rsidRPr="00115C63">
              <w:rPr>
                <w:rFonts w:eastAsia="標楷體"/>
              </w:rPr>
              <w:t>一、</w:t>
            </w:r>
            <w:r w:rsidRPr="00115C63">
              <w:rPr>
                <w:rFonts w:eastAsia="標楷體" w:hint="eastAsia"/>
              </w:rPr>
              <w:t>開放</w:t>
            </w:r>
            <w:r w:rsidRPr="00115C63">
              <w:rPr>
                <w:rFonts w:eastAsia="標楷體"/>
              </w:rPr>
              <w:t>項目</w:t>
            </w:r>
            <w:proofErr w:type="gramStart"/>
            <w:r w:rsidRPr="00115C63">
              <w:rPr>
                <w:rFonts w:eastAsia="標楷體"/>
              </w:rPr>
              <w:t>（註</w:t>
            </w:r>
            <w:proofErr w:type="gramEnd"/>
            <w:r w:rsidRPr="00115C63">
              <w:rPr>
                <w:rFonts w:eastAsia="標楷體"/>
              </w:rPr>
              <w:t>：本項收費金額以</w:t>
            </w:r>
            <w:r w:rsidRPr="00115C63">
              <w:rPr>
                <w:rFonts w:eastAsia="標楷體"/>
              </w:rPr>
              <w:t>2</w:t>
            </w:r>
            <w:r w:rsidRPr="00115C63">
              <w:rPr>
                <w:rFonts w:eastAsia="標楷體"/>
              </w:rPr>
              <w:t>小時為</w:t>
            </w:r>
            <w:r w:rsidRPr="00115C63">
              <w:rPr>
                <w:rFonts w:eastAsia="標楷體"/>
              </w:rPr>
              <w:t>1</w:t>
            </w:r>
            <w:r w:rsidRPr="00115C63">
              <w:rPr>
                <w:rFonts w:eastAsia="標楷體"/>
              </w:rPr>
              <w:t>單位</w:t>
            </w:r>
            <w:proofErr w:type="gramStart"/>
            <w:r w:rsidRPr="00115C63">
              <w:rPr>
                <w:rFonts w:eastAsia="標楷體"/>
              </w:rPr>
              <w:t>）</w:t>
            </w:r>
            <w:proofErr w:type="gramEnd"/>
          </w:p>
        </w:tc>
        <w:tc>
          <w:tcPr>
            <w:tcW w:w="981" w:type="dxa"/>
            <w:gridSpan w:val="3"/>
            <w:vAlign w:val="center"/>
          </w:tcPr>
          <w:p w14:paraId="46F8B55A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數量</w:t>
            </w:r>
          </w:p>
        </w:tc>
        <w:tc>
          <w:tcPr>
            <w:tcW w:w="981" w:type="dxa"/>
            <w:gridSpan w:val="3"/>
            <w:vAlign w:val="center"/>
          </w:tcPr>
          <w:p w14:paraId="4E52271E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小計</w:t>
            </w:r>
          </w:p>
        </w:tc>
      </w:tr>
      <w:tr w:rsidR="00C67AE1" w:rsidRPr="00DC1630" w14:paraId="54EBABCF" w14:textId="77777777" w:rsidTr="00C67AE1">
        <w:tc>
          <w:tcPr>
            <w:tcW w:w="1266" w:type="dxa"/>
            <w:vAlign w:val="center"/>
          </w:tcPr>
          <w:p w14:paraId="451635B3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場地名稱</w:t>
            </w:r>
          </w:p>
        </w:tc>
        <w:tc>
          <w:tcPr>
            <w:tcW w:w="1423" w:type="dxa"/>
            <w:gridSpan w:val="3"/>
            <w:vAlign w:val="center"/>
          </w:tcPr>
          <w:p w14:paraId="0016E375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場地費</w:t>
            </w:r>
          </w:p>
        </w:tc>
        <w:tc>
          <w:tcPr>
            <w:tcW w:w="1417" w:type="dxa"/>
            <w:gridSpan w:val="3"/>
            <w:vAlign w:val="center"/>
          </w:tcPr>
          <w:p w14:paraId="0920A14D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照明費用</w:t>
            </w:r>
          </w:p>
        </w:tc>
        <w:tc>
          <w:tcPr>
            <w:tcW w:w="2280" w:type="dxa"/>
            <w:gridSpan w:val="8"/>
            <w:vAlign w:val="center"/>
          </w:tcPr>
          <w:p w14:paraId="43D8B761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冷氣空調設備費用</w:t>
            </w:r>
          </w:p>
        </w:tc>
        <w:tc>
          <w:tcPr>
            <w:tcW w:w="2119" w:type="dxa"/>
            <w:gridSpan w:val="7"/>
            <w:vAlign w:val="center"/>
          </w:tcPr>
          <w:p w14:paraId="6BFFD268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小計</w:t>
            </w:r>
            <w:r w:rsidRPr="00115C63">
              <w:rPr>
                <w:rFonts w:eastAsia="標楷體" w:hint="eastAsia"/>
              </w:rPr>
              <w:t>/2</w:t>
            </w:r>
            <w:r w:rsidRPr="00115C63">
              <w:rPr>
                <w:rFonts w:eastAsia="標楷體"/>
              </w:rPr>
              <w:t>hrs</w:t>
            </w:r>
          </w:p>
        </w:tc>
        <w:tc>
          <w:tcPr>
            <w:tcW w:w="981" w:type="dxa"/>
            <w:gridSpan w:val="3"/>
            <w:tcBorders>
              <w:bottom w:val="single" w:sz="4" w:space="0" w:color="auto"/>
            </w:tcBorders>
          </w:tcPr>
          <w:p w14:paraId="5037C310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981" w:type="dxa"/>
            <w:gridSpan w:val="3"/>
            <w:tcBorders>
              <w:bottom w:val="single" w:sz="4" w:space="0" w:color="auto"/>
            </w:tcBorders>
          </w:tcPr>
          <w:p w14:paraId="06430A38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</w:tr>
      <w:tr w:rsidR="00C67AE1" w:rsidRPr="00DC1630" w14:paraId="4748978F" w14:textId="77777777" w:rsidTr="00C67AE1">
        <w:trPr>
          <w:trHeight w:val="338"/>
        </w:trPr>
        <w:tc>
          <w:tcPr>
            <w:tcW w:w="1266" w:type="dxa"/>
            <w:vMerge w:val="restart"/>
            <w:vAlign w:val="center"/>
          </w:tcPr>
          <w:p w14:paraId="702AF724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活動中心</w:t>
            </w:r>
          </w:p>
          <w:p w14:paraId="3B582334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 w:hint="eastAsia"/>
              </w:rPr>
              <w:t>綜合球場</w:t>
            </w:r>
          </w:p>
        </w:tc>
        <w:tc>
          <w:tcPr>
            <w:tcW w:w="1423" w:type="dxa"/>
            <w:gridSpan w:val="3"/>
            <w:vMerge w:val="restart"/>
            <w:vAlign w:val="center"/>
          </w:tcPr>
          <w:p w14:paraId="3F4B56EF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 w:hint="eastAsia"/>
              </w:rPr>
              <w:t>1</w:t>
            </w:r>
            <w:r w:rsidRPr="00115C63">
              <w:rPr>
                <w:rFonts w:eastAsia="標楷體"/>
              </w:rPr>
              <w:t>,350</w:t>
            </w:r>
            <w:r w:rsidRPr="00115C63">
              <w:rPr>
                <w:rFonts w:eastAsia="標楷體"/>
              </w:rPr>
              <w:t>元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4852EEE2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/</w:t>
            </w:r>
          </w:p>
        </w:tc>
        <w:tc>
          <w:tcPr>
            <w:tcW w:w="2280" w:type="dxa"/>
            <w:gridSpan w:val="8"/>
            <w:vMerge w:val="restart"/>
            <w:vAlign w:val="center"/>
          </w:tcPr>
          <w:p w14:paraId="30A328B2" w14:textId="77777777" w:rsidR="00C67AE1" w:rsidRDefault="00C67AE1" w:rsidP="00C67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噸</w:t>
            </w:r>
            <w:r>
              <w:rPr>
                <w:rFonts w:eastAsia="標楷體" w:hint="eastAsia"/>
              </w:rPr>
              <w:t>*4</w:t>
            </w:r>
            <w:proofErr w:type="gramStart"/>
            <w:r>
              <w:rPr>
                <w:rFonts w:eastAsia="標楷體" w:hint="eastAsia"/>
              </w:rPr>
              <w:t>臺</w:t>
            </w:r>
            <w:proofErr w:type="gramEnd"/>
          </w:p>
          <w:p w14:paraId="7E5D1146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,920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2119" w:type="dxa"/>
            <w:gridSpan w:val="7"/>
            <w:tcBorders>
              <w:right w:val="single" w:sz="4" w:space="0" w:color="auto"/>
            </w:tcBorders>
            <w:vAlign w:val="center"/>
          </w:tcPr>
          <w:p w14:paraId="536C97C0" w14:textId="77777777" w:rsidR="00C67AE1" w:rsidRPr="00115C63" w:rsidRDefault="00C67AE1" w:rsidP="00C67AE1">
            <w:pPr>
              <w:jc w:val="both"/>
              <w:rPr>
                <w:rFonts w:eastAsia="標楷體"/>
              </w:rPr>
            </w:pPr>
            <w:r w:rsidRPr="00115C63">
              <w:rPr>
                <w:rFonts w:eastAsia="標楷體"/>
              </w:rPr>
              <w:t>1,350</w:t>
            </w:r>
            <w:r w:rsidRPr="00115C63">
              <w:rPr>
                <w:rFonts w:eastAsia="標楷體"/>
              </w:rPr>
              <w:t>元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67B31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0C37D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</w:tr>
      <w:tr w:rsidR="00C67AE1" w:rsidRPr="00DC1630" w14:paraId="0CFB5CBF" w14:textId="77777777" w:rsidTr="00C67AE1">
        <w:trPr>
          <w:trHeight w:val="337"/>
        </w:trPr>
        <w:tc>
          <w:tcPr>
            <w:tcW w:w="1266" w:type="dxa"/>
            <w:vMerge/>
            <w:vAlign w:val="center"/>
          </w:tcPr>
          <w:p w14:paraId="46EB1A3F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1423" w:type="dxa"/>
            <w:gridSpan w:val="3"/>
            <w:vMerge/>
            <w:vAlign w:val="center"/>
          </w:tcPr>
          <w:p w14:paraId="445ABFCC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687CD7F0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2280" w:type="dxa"/>
            <w:gridSpan w:val="8"/>
            <w:vMerge/>
            <w:vAlign w:val="center"/>
          </w:tcPr>
          <w:p w14:paraId="1875026F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2119" w:type="dxa"/>
            <w:gridSpan w:val="7"/>
            <w:tcBorders>
              <w:right w:val="single" w:sz="4" w:space="0" w:color="auto"/>
            </w:tcBorders>
            <w:vAlign w:val="center"/>
          </w:tcPr>
          <w:p w14:paraId="5BEB138C" w14:textId="77777777" w:rsidR="00C67AE1" w:rsidRPr="00115C63" w:rsidRDefault="00C67AE1" w:rsidP="00C67AE1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1,920</w:t>
            </w:r>
            <w:r w:rsidRPr="00115C63">
              <w:rPr>
                <w:rFonts w:eastAsia="標楷體" w:hint="eastAsia"/>
              </w:rPr>
              <w:t>元</w:t>
            </w:r>
            <w:r w:rsidRPr="00115C63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開冷氣</w:t>
            </w:r>
            <w:r w:rsidRPr="00115C63">
              <w:rPr>
                <w:rFonts w:eastAsia="標楷體" w:hint="eastAsia"/>
              </w:rPr>
              <w:t>)</w:t>
            </w:r>
          </w:p>
        </w:tc>
        <w:tc>
          <w:tcPr>
            <w:tcW w:w="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59B6AD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C1FC5D" w14:textId="77777777"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7AE1" w:rsidRPr="00DC1630" w14:paraId="259E8E3E" w14:textId="77777777" w:rsidTr="00C67AE1">
        <w:tc>
          <w:tcPr>
            <w:tcW w:w="6386" w:type="dxa"/>
            <w:gridSpan w:val="15"/>
            <w:tcBorders>
              <w:bottom w:val="single" w:sz="4" w:space="0" w:color="auto"/>
            </w:tcBorders>
          </w:tcPr>
          <w:p w14:paraId="2221C083" w14:textId="77777777" w:rsidR="00C67AE1" w:rsidRPr="00115C63" w:rsidRDefault="00C67AE1" w:rsidP="00C67AE1">
            <w:pPr>
              <w:rPr>
                <w:rFonts w:eastAsia="標楷體"/>
              </w:rPr>
            </w:pPr>
            <w:r w:rsidRPr="00115C63">
              <w:rPr>
                <w:rFonts w:eastAsia="標楷體"/>
              </w:rPr>
              <w:t>二、保證金</w:t>
            </w:r>
          </w:p>
        </w:tc>
        <w:tc>
          <w:tcPr>
            <w:tcW w:w="211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3E3331E" w14:textId="77777777" w:rsidR="00C67AE1" w:rsidRPr="00115C63" w:rsidRDefault="00C67AE1" w:rsidP="00C67AE1">
            <w:pPr>
              <w:rPr>
                <w:rFonts w:eastAsia="標楷體"/>
              </w:rPr>
            </w:pPr>
            <w:r w:rsidRPr="00115C63">
              <w:rPr>
                <w:rFonts w:eastAsia="標楷體"/>
              </w:rPr>
              <w:t>5000</w:t>
            </w:r>
            <w:r w:rsidRPr="00115C63">
              <w:rPr>
                <w:rFonts w:eastAsia="標楷體"/>
              </w:rPr>
              <w:t>元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AFD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8260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</w:tr>
      <w:tr w:rsidR="00C67AE1" w:rsidRPr="00DC1630" w14:paraId="5773E4D8" w14:textId="77777777" w:rsidTr="00C67AE1">
        <w:tc>
          <w:tcPr>
            <w:tcW w:w="85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C3B38B" w14:textId="77777777"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總計新台幣</w:t>
            </w:r>
          </w:p>
        </w:tc>
        <w:tc>
          <w:tcPr>
            <w:tcW w:w="1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BBF3A" w14:textId="77777777" w:rsidR="00C67AE1" w:rsidRPr="00115C63" w:rsidRDefault="00C67AE1" w:rsidP="00C67AE1">
            <w:pPr>
              <w:rPr>
                <w:rFonts w:eastAsia="標楷體"/>
              </w:rPr>
            </w:pPr>
            <w:r w:rsidRPr="00115C63">
              <w:rPr>
                <w:rFonts w:eastAsia="標楷體"/>
              </w:rPr>
              <w:t>元整</w:t>
            </w:r>
          </w:p>
        </w:tc>
      </w:tr>
      <w:tr w:rsidR="00C67AE1" w:rsidRPr="00DC1630" w14:paraId="00B0C150" w14:textId="77777777" w:rsidTr="00C67AE1"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F04F8" w14:textId="77777777" w:rsidR="00C67AE1" w:rsidRPr="00115C63" w:rsidRDefault="00C67AE1" w:rsidP="00C67AE1">
            <w:pPr>
              <w:jc w:val="center"/>
              <w:rPr>
                <w:rFonts w:ascii="標楷體" w:eastAsia="標楷體" w:hAnsi="標楷體"/>
              </w:rPr>
            </w:pPr>
            <w:r w:rsidRPr="00115C63">
              <w:rPr>
                <w:rFonts w:ascii="標楷體" w:eastAsia="標楷體" w:hAnsi="標楷體" w:hint="eastAsia"/>
              </w:rPr>
              <w:t>承 辦 人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E510D" w14:textId="77777777" w:rsidR="00C67AE1" w:rsidRPr="00115C63" w:rsidRDefault="00C67AE1" w:rsidP="00C67AE1">
            <w:pPr>
              <w:jc w:val="center"/>
              <w:rPr>
                <w:rFonts w:ascii="標楷體" w:eastAsia="標楷體" w:hAnsi="標楷體"/>
              </w:rPr>
            </w:pPr>
            <w:r w:rsidRPr="00115C63">
              <w:rPr>
                <w:rFonts w:ascii="標楷體" w:eastAsia="標楷體" w:hAnsi="標楷體" w:hint="eastAsia"/>
              </w:rPr>
              <w:t>出      納</w:t>
            </w:r>
          </w:p>
        </w:tc>
        <w:tc>
          <w:tcPr>
            <w:tcW w:w="218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8009F" w14:textId="77777777" w:rsidR="00C67AE1" w:rsidRPr="00115C63" w:rsidRDefault="00C67AE1" w:rsidP="00C67AE1">
            <w:pPr>
              <w:jc w:val="center"/>
              <w:rPr>
                <w:rFonts w:ascii="標楷體" w:eastAsia="標楷體" w:hAnsi="標楷體"/>
              </w:rPr>
            </w:pPr>
            <w:r w:rsidRPr="00115C63">
              <w:rPr>
                <w:rFonts w:ascii="標楷體" w:eastAsia="標楷體" w:hAnsi="標楷體" w:hint="eastAsia"/>
              </w:rPr>
              <w:t xml:space="preserve">總 </w:t>
            </w:r>
            <w:proofErr w:type="gramStart"/>
            <w:r w:rsidRPr="00115C63">
              <w:rPr>
                <w:rFonts w:ascii="標楷體" w:eastAsia="標楷體" w:hAnsi="標楷體" w:hint="eastAsia"/>
              </w:rPr>
              <w:t>務</w:t>
            </w:r>
            <w:proofErr w:type="gramEnd"/>
            <w:r w:rsidRPr="00115C63">
              <w:rPr>
                <w:rFonts w:ascii="標楷體" w:eastAsia="標楷體" w:hAnsi="標楷體" w:hint="eastAsia"/>
              </w:rPr>
              <w:t xml:space="preserve"> 主 任</w:t>
            </w:r>
          </w:p>
        </w:tc>
        <w:tc>
          <w:tcPr>
            <w:tcW w:w="208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C7D46" w14:textId="77777777" w:rsidR="00C67AE1" w:rsidRPr="00115C63" w:rsidRDefault="00C67AE1" w:rsidP="00C67AE1">
            <w:pPr>
              <w:jc w:val="center"/>
              <w:rPr>
                <w:rFonts w:ascii="標楷體" w:eastAsia="標楷體" w:hAnsi="標楷體"/>
              </w:rPr>
            </w:pPr>
            <w:r w:rsidRPr="00115C63">
              <w:rPr>
                <w:rFonts w:ascii="標楷體" w:eastAsia="標楷體" w:hAnsi="標楷體" w:hint="eastAsia"/>
              </w:rPr>
              <w:t>會 計 主 任</w:t>
            </w:r>
          </w:p>
        </w:tc>
        <w:tc>
          <w:tcPr>
            <w:tcW w:w="208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EB209" w14:textId="77777777" w:rsidR="00C67AE1" w:rsidRPr="00115C63" w:rsidRDefault="00C67AE1" w:rsidP="00C67AE1">
            <w:pPr>
              <w:jc w:val="center"/>
              <w:rPr>
                <w:rFonts w:ascii="標楷體" w:eastAsia="標楷體" w:hAnsi="標楷體"/>
              </w:rPr>
            </w:pPr>
            <w:r w:rsidRPr="00115C63">
              <w:rPr>
                <w:rFonts w:ascii="標楷體" w:eastAsia="標楷體" w:hAnsi="標楷體" w:hint="eastAsia"/>
              </w:rPr>
              <w:t>校   長</w:t>
            </w:r>
          </w:p>
        </w:tc>
      </w:tr>
      <w:tr w:rsidR="00C67AE1" w:rsidRPr="00DC1630" w14:paraId="7B798DDD" w14:textId="77777777" w:rsidTr="00C67AE1">
        <w:trPr>
          <w:trHeight w:val="622"/>
        </w:trPr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F4DCD4" w14:textId="77777777" w:rsidR="00C67AE1" w:rsidRPr="00115C63" w:rsidRDefault="00C67AE1" w:rsidP="00C67AE1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C85E6D" w14:textId="77777777" w:rsidR="00C67AE1" w:rsidRPr="00115C63" w:rsidRDefault="00C67AE1" w:rsidP="00C67AE1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21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DB3D6C" w14:textId="77777777" w:rsidR="00C67AE1" w:rsidRPr="00115C63" w:rsidRDefault="00C67AE1" w:rsidP="00C67AE1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20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D034D0" w14:textId="77777777" w:rsidR="00C67AE1" w:rsidRPr="00115C63" w:rsidRDefault="00C67AE1" w:rsidP="00C67AE1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208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86BFD0" w14:textId="77777777" w:rsidR="00C67AE1" w:rsidRPr="00115C63" w:rsidRDefault="00C67AE1" w:rsidP="00C67AE1">
            <w:pPr>
              <w:spacing w:line="240" w:lineRule="exact"/>
              <w:rPr>
                <w:rFonts w:eastAsia="標楷體"/>
              </w:rPr>
            </w:pPr>
          </w:p>
        </w:tc>
      </w:tr>
    </w:tbl>
    <w:p w14:paraId="01444882" w14:textId="77777777" w:rsidR="00DC1630" w:rsidRPr="004C39AD" w:rsidRDefault="00DC1630" w:rsidP="004C39AD">
      <w:pPr>
        <w:spacing w:line="200" w:lineRule="exact"/>
        <w:ind w:left="450" w:hangingChars="225" w:hanging="450"/>
        <w:rPr>
          <w:rFonts w:ascii="標楷體" w:eastAsia="標楷體" w:hAnsi="標楷體"/>
          <w:sz w:val="20"/>
          <w:szCs w:val="20"/>
        </w:rPr>
      </w:pPr>
      <w:r w:rsidRPr="004C39AD">
        <w:rPr>
          <w:rFonts w:ascii="標楷體" w:eastAsia="標楷體" w:hAnsi="標楷體" w:hint="eastAsia"/>
          <w:sz w:val="20"/>
          <w:szCs w:val="20"/>
        </w:rPr>
        <w:t>附註：使用校園場地時，申請人請注意下列事項：</w:t>
      </w:r>
    </w:p>
    <w:p w14:paraId="339E4206" w14:textId="77777777"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使用本校提供之設備器材，使用完畢後，應如數歸還及回復原狀；其有短少或損壞，應予補足、修復或照價賠償。</w:t>
      </w:r>
    </w:p>
    <w:p w14:paraId="5957ACC2" w14:textId="77777777"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張貼海報、宣傳標語與其他文宣品應經許可，除經本校同意外，不得使用漿糊、膠紙、圖釘或其他任何可能污損場地牆面、地板及其他設備之物品。</w:t>
      </w:r>
    </w:p>
    <w:p w14:paraId="138B65E2" w14:textId="77777777"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申請人及活動參與人員攜帶之物品，應自行妥慎保管，本校不負保管之責。</w:t>
      </w:r>
    </w:p>
    <w:p w14:paraId="65D05156" w14:textId="77777777"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未經本校同意，不得擅接燈光或使用電器用品。</w:t>
      </w:r>
    </w:p>
    <w:p w14:paraId="03CD3FF7" w14:textId="77777777"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搭建</w:t>
      </w:r>
      <w:proofErr w:type="gramStart"/>
      <w:r w:rsidRPr="004C39AD">
        <w:rPr>
          <w:rFonts w:hAnsi="標楷體" w:cs="Times New Roman" w:hint="eastAsia"/>
          <w:color w:val="auto"/>
          <w:sz w:val="20"/>
          <w:szCs w:val="20"/>
        </w:rPr>
        <w:t>之台架與</w:t>
      </w:r>
      <w:proofErr w:type="gramEnd"/>
      <w:r w:rsidRPr="004C39AD">
        <w:rPr>
          <w:rFonts w:hAnsi="標楷體" w:cs="Times New Roman" w:hint="eastAsia"/>
          <w:color w:val="auto"/>
          <w:sz w:val="20"/>
          <w:szCs w:val="20"/>
        </w:rPr>
        <w:t>電器設備應經許可，使用時應符合相關法規之規定，由具有相關資格之人搭建與操作。</w:t>
      </w:r>
    </w:p>
    <w:p w14:paraId="741B9389" w14:textId="77777777"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未經本校同意，不得擅自將場地之一部或全部轉讓他人使用。</w:t>
      </w:r>
    </w:p>
    <w:p w14:paraId="60F7E06F" w14:textId="77777777"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不得使用火把、爆竹、煙火或其他危險物品。</w:t>
      </w:r>
    </w:p>
    <w:p w14:paraId="2069F14C" w14:textId="77777777"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在指定地點及核准時限內辦理活動。</w:t>
      </w:r>
    </w:p>
    <w:p w14:paraId="1B5AA476" w14:textId="77777777"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在活動期間應負責場地內外秩序、公共安全、交通、環境衛生及環境安寧之維護，並接受場地管理人員之指導。</w:t>
      </w:r>
    </w:p>
    <w:p w14:paraId="7F641104" w14:textId="77777777"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為維護公共安全，應依臺北市特定場所容留人數管制規則實施容留管制。</w:t>
      </w:r>
    </w:p>
    <w:p w14:paraId="3CEDB19A" w14:textId="77777777"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不得有其他違反法令或公序良俗之情事。</w:t>
      </w:r>
    </w:p>
    <w:p w14:paraId="05C33133" w14:textId="77777777" w:rsidR="009075BB" w:rsidRPr="004C39AD" w:rsidRDefault="00DC1630" w:rsidP="004C39AD">
      <w:pPr>
        <w:pStyle w:val="Default"/>
        <w:spacing w:line="200" w:lineRule="exact"/>
        <w:ind w:left="513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違反前項各款規定者，申請人應依法自行負責。如致本校遭受損害者，並應負損害賠償責任。違反第二款或第五款規定者，本校得於必要時強制拆除之，所需費用由申請人負擔。</w:t>
      </w:r>
    </w:p>
    <w:sectPr w:rsidR="009075BB" w:rsidRPr="004C39AD" w:rsidSect="007E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6DCA" w14:textId="77777777" w:rsidR="00724F6F" w:rsidRDefault="00724F6F" w:rsidP="00DC1630">
      <w:r>
        <w:separator/>
      </w:r>
    </w:p>
  </w:endnote>
  <w:endnote w:type="continuationSeparator" w:id="0">
    <w:p w14:paraId="40F495BF" w14:textId="77777777" w:rsidR="00724F6F" w:rsidRDefault="00724F6F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2667" w14:textId="77777777" w:rsidR="00724F6F" w:rsidRDefault="00724F6F" w:rsidP="00DC1630">
      <w:r>
        <w:separator/>
      </w:r>
    </w:p>
  </w:footnote>
  <w:footnote w:type="continuationSeparator" w:id="0">
    <w:p w14:paraId="52DD1C07" w14:textId="77777777" w:rsidR="00724F6F" w:rsidRDefault="00724F6F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8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60538568">
    <w:abstractNumId w:val="10"/>
  </w:num>
  <w:num w:numId="2" w16cid:durableId="76944298">
    <w:abstractNumId w:val="20"/>
  </w:num>
  <w:num w:numId="3" w16cid:durableId="95057726">
    <w:abstractNumId w:val="0"/>
  </w:num>
  <w:num w:numId="4" w16cid:durableId="423457185">
    <w:abstractNumId w:val="21"/>
  </w:num>
  <w:num w:numId="5" w16cid:durableId="789474646">
    <w:abstractNumId w:val="23"/>
  </w:num>
  <w:num w:numId="6" w16cid:durableId="1141994664">
    <w:abstractNumId w:val="8"/>
  </w:num>
  <w:num w:numId="7" w16cid:durableId="730233446">
    <w:abstractNumId w:val="11"/>
  </w:num>
  <w:num w:numId="8" w16cid:durableId="1167554961">
    <w:abstractNumId w:val="29"/>
  </w:num>
  <w:num w:numId="9" w16cid:durableId="2065638453">
    <w:abstractNumId w:val="15"/>
  </w:num>
  <w:num w:numId="10" w16cid:durableId="674192652">
    <w:abstractNumId w:val="22"/>
  </w:num>
  <w:num w:numId="11" w16cid:durableId="299072470">
    <w:abstractNumId w:val="26"/>
  </w:num>
  <w:num w:numId="12" w16cid:durableId="383453556">
    <w:abstractNumId w:val="5"/>
  </w:num>
  <w:num w:numId="13" w16cid:durableId="1620836778">
    <w:abstractNumId w:val="14"/>
  </w:num>
  <w:num w:numId="14" w16cid:durableId="96950361">
    <w:abstractNumId w:val="7"/>
  </w:num>
  <w:num w:numId="15" w16cid:durableId="270892651">
    <w:abstractNumId w:val="27"/>
  </w:num>
  <w:num w:numId="16" w16cid:durableId="1788623113">
    <w:abstractNumId w:val="24"/>
  </w:num>
  <w:num w:numId="17" w16cid:durableId="777792220">
    <w:abstractNumId w:val="3"/>
  </w:num>
  <w:num w:numId="18" w16cid:durableId="1815291929">
    <w:abstractNumId w:val="13"/>
  </w:num>
  <w:num w:numId="19" w16cid:durableId="1954091670">
    <w:abstractNumId w:val="25"/>
  </w:num>
  <w:num w:numId="20" w16cid:durableId="568658555">
    <w:abstractNumId w:val="9"/>
  </w:num>
  <w:num w:numId="21" w16cid:durableId="332994027">
    <w:abstractNumId w:val="18"/>
  </w:num>
  <w:num w:numId="22" w16cid:durableId="1012728269">
    <w:abstractNumId w:val="30"/>
  </w:num>
  <w:num w:numId="23" w16cid:durableId="598635902">
    <w:abstractNumId w:val="17"/>
  </w:num>
  <w:num w:numId="24" w16cid:durableId="1475100579">
    <w:abstractNumId w:val="1"/>
  </w:num>
  <w:num w:numId="25" w16cid:durableId="1523666659">
    <w:abstractNumId w:val="6"/>
  </w:num>
  <w:num w:numId="26" w16cid:durableId="233703837">
    <w:abstractNumId w:val="16"/>
  </w:num>
  <w:num w:numId="27" w16cid:durableId="1108044847">
    <w:abstractNumId w:val="19"/>
  </w:num>
  <w:num w:numId="28" w16cid:durableId="1791391294">
    <w:abstractNumId w:val="2"/>
  </w:num>
  <w:num w:numId="29" w16cid:durableId="2086415580">
    <w:abstractNumId w:val="31"/>
  </w:num>
  <w:num w:numId="30" w16cid:durableId="1602301291">
    <w:abstractNumId w:val="28"/>
  </w:num>
  <w:num w:numId="31" w16cid:durableId="582643466">
    <w:abstractNumId w:val="12"/>
  </w:num>
  <w:num w:numId="32" w16cid:durableId="247160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85"/>
    <w:rsid w:val="000302F5"/>
    <w:rsid w:val="00052995"/>
    <w:rsid w:val="000960D9"/>
    <w:rsid w:val="00183C99"/>
    <w:rsid w:val="001C2468"/>
    <w:rsid w:val="001D177D"/>
    <w:rsid w:val="00201D71"/>
    <w:rsid w:val="00277EA5"/>
    <w:rsid w:val="002C55DD"/>
    <w:rsid w:val="002D3F95"/>
    <w:rsid w:val="002D6178"/>
    <w:rsid w:val="00327C82"/>
    <w:rsid w:val="00341179"/>
    <w:rsid w:val="003A6918"/>
    <w:rsid w:val="003F6693"/>
    <w:rsid w:val="0042572A"/>
    <w:rsid w:val="00450A3E"/>
    <w:rsid w:val="00472AEC"/>
    <w:rsid w:val="004C39AD"/>
    <w:rsid w:val="00526945"/>
    <w:rsid w:val="005A3D90"/>
    <w:rsid w:val="005A6623"/>
    <w:rsid w:val="005F2CE1"/>
    <w:rsid w:val="006304A4"/>
    <w:rsid w:val="006622FF"/>
    <w:rsid w:val="00724F6F"/>
    <w:rsid w:val="007771A6"/>
    <w:rsid w:val="007E67F9"/>
    <w:rsid w:val="007F2BF4"/>
    <w:rsid w:val="008C237D"/>
    <w:rsid w:val="008D5303"/>
    <w:rsid w:val="009075BB"/>
    <w:rsid w:val="00985780"/>
    <w:rsid w:val="009E1876"/>
    <w:rsid w:val="009F1DFD"/>
    <w:rsid w:val="00AA557A"/>
    <w:rsid w:val="00AD2123"/>
    <w:rsid w:val="00B02301"/>
    <w:rsid w:val="00B61C51"/>
    <w:rsid w:val="00B62085"/>
    <w:rsid w:val="00C17529"/>
    <w:rsid w:val="00C2743E"/>
    <w:rsid w:val="00C36303"/>
    <w:rsid w:val="00C67AE1"/>
    <w:rsid w:val="00C908FB"/>
    <w:rsid w:val="00D15C64"/>
    <w:rsid w:val="00D233A2"/>
    <w:rsid w:val="00D6354F"/>
    <w:rsid w:val="00D65D5C"/>
    <w:rsid w:val="00D939D7"/>
    <w:rsid w:val="00DC1630"/>
    <w:rsid w:val="00DC46D9"/>
    <w:rsid w:val="00DF1B6F"/>
    <w:rsid w:val="00E06C1F"/>
    <w:rsid w:val="00E242CD"/>
    <w:rsid w:val="00E737E2"/>
    <w:rsid w:val="00EB11D3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0A74D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2023-08-24T06:33:00Z</cp:lastPrinted>
  <dcterms:created xsi:type="dcterms:W3CDTF">2023-08-28T07:47:00Z</dcterms:created>
  <dcterms:modified xsi:type="dcterms:W3CDTF">2026-02-26T03:33:00Z</dcterms:modified>
</cp:coreProperties>
</file>